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D414D" w14:textId="77777777" w:rsidR="007E5962" w:rsidRPr="00DB10B8" w:rsidRDefault="007E5962" w:rsidP="00E1551C">
      <w:pPr>
        <w:spacing w:line="400" w:lineRule="exact"/>
        <w:jc w:val="center"/>
        <w:rPr>
          <w:rFonts w:ascii="楷体_GB2312" w:eastAsia="楷体_GB2312"/>
          <w:bCs/>
          <w:sz w:val="28"/>
          <w:szCs w:val="28"/>
        </w:rPr>
      </w:pPr>
      <w:r w:rsidRPr="00DB10B8">
        <w:rPr>
          <w:rFonts w:ascii="楷体_GB2312" w:eastAsia="楷体_GB2312" w:hint="eastAsia"/>
          <w:bCs/>
          <w:sz w:val="28"/>
          <w:szCs w:val="28"/>
        </w:rPr>
        <w:t>实验1   坐骨神经—腓肠肌标本的制备</w:t>
      </w:r>
    </w:p>
    <w:p w14:paraId="7CDA505E" w14:textId="7E60B807" w:rsidR="007E5962" w:rsidRDefault="007E5962" w:rsidP="00E1551C">
      <w:pPr>
        <w:spacing w:beforeLines="50" w:before="156" w:afterLines="50" w:after="156" w:line="400" w:lineRule="exact"/>
        <w:rPr>
          <w:b/>
        </w:rPr>
      </w:pPr>
      <w:r>
        <w:rPr>
          <w:rFonts w:hint="eastAsia"/>
          <w:b/>
        </w:rPr>
        <w:t>[</w:t>
      </w:r>
      <w:r>
        <w:rPr>
          <w:rFonts w:hint="eastAsia"/>
          <w:b/>
        </w:rPr>
        <w:t>实验目的</w:t>
      </w:r>
      <w:r w:rsidR="00F36799">
        <w:rPr>
          <w:rFonts w:hint="eastAsia"/>
          <w:b/>
        </w:rPr>
        <w:t>与要求</w:t>
      </w:r>
      <w:r>
        <w:rPr>
          <w:rFonts w:hint="eastAsia"/>
          <w:b/>
        </w:rPr>
        <w:t>]</w:t>
      </w:r>
    </w:p>
    <w:p w14:paraId="5E4A1770" w14:textId="3590E431" w:rsidR="007E5962" w:rsidRDefault="00B723FF" w:rsidP="00E1551C">
      <w:pPr>
        <w:spacing w:line="400" w:lineRule="exact"/>
      </w:pPr>
      <w:r>
        <w:rPr>
          <w:rFonts w:hint="eastAsia"/>
        </w:rPr>
        <w:t>1</w:t>
      </w:r>
      <w:r>
        <w:t xml:space="preserve">. </w:t>
      </w:r>
      <w:r w:rsidR="007E5962">
        <w:rPr>
          <w:rFonts w:hint="eastAsia"/>
        </w:rPr>
        <w:t>学习破坏</w:t>
      </w:r>
      <w:r w:rsidR="00123D5D">
        <w:rPr>
          <w:rFonts w:hint="eastAsia"/>
        </w:rPr>
        <w:t>两栖</w:t>
      </w:r>
      <w:r w:rsidR="007E5962">
        <w:rPr>
          <w:rFonts w:hint="eastAsia"/>
        </w:rPr>
        <w:t>类动物脑和脊髓的方法。</w:t>
      </w:r>
    </w:p>
    <w:p w14:paraId="5B72161A" w14:textId="13A39FF6" w:rsidR="007E5962" w:rsidRDefault="00B723FF" w:rsidP="00E1551C">
      <w:pPr>
        <w:tabs>
          <w:tab w:val="left" w:pos="315"/>
        </w:tabs>
        <w:spacing w:line="400" w:lineRule="exact"/>
      </w:pPr>
      <w:r>
        <w:rPr>
          <w:rFonts w:hint="eastAsia"/>
        </w:rPr>
        <w:t>2</w:t>
      </w:r>
      <w:r>
        <w:t xml:space="preserve">. </w:t>
      </w:r>
      <w:r w:rsidR="007E5962">
        <w:rPr>
          <w:rFonts w:hint="eastAsia"/>
        </w:rPr>
        <w:t>熟悉制备坐骨神经－腓肠肌标本的方法。</w:t>
      </w:r>
    </w:p>
    <w:p w14:paraId="42C6CB4C" w14:textId="77777777" w:rsidR="007E5962" w:rsidRDefault="007E5962" w:rsidP="00E1551C">
      <w:pPr>
        <w:spacing w:beforeLines="50" w:before="156" w:afterLines="50" w:after="156" w:line="400" w:lineRule="exact"/>
        <w:rPr>
          <w:b/>
        </w:rPr>
      </w:pPr>
      <w:r>
        <w:rPr>
          <w:rFonts w:hint="eastAsia"/>
          <w:b/>
        </w:rPr>
        <w:t>[</w:t>
      </w:r>
      <w:r>
        <w:rPr>
          <w:rFonts w:hint="eastAsia"/>
          <w:b/>
        </w:rPr>
        <w:t>实验原理</w:t>
      </w:r>
      <w:r>
        <w:rPr>
          <w:rFonts w:hint="eastAsia"/>
          <w:b/>
        </w:rPr>
        <w:t>]</w:t>
      </w:r>
    </w:p>
    <w:p w14:paraId="5F71F301" w14:textId="1855AC4A" w:rsidR="007E5962" w:rsidRDefault="007E5962" w:rsidP="00E1551C">
      <w:pPr>
        <w:spacing w:line="400" w:lineRule="exact"/>
        <w:ind w:firstLineChars="200" w:firstLine="420"/>
        <w:rPr>
          <w:b/>
        </w:rPr>
      </w:pPr>
      <w:r>
        <w:rPr>
          <w:rFonts w:hint="eastAsia"/>
        </w:rPr>
        <w:t>两栖类动物的某些基本生命活动和生理功能与哺乳类动物有相似之处，而且其离体组织的生活条件比较简单，易于控制和掌握，来源也较丰富。生理</w:t>
      </w:r>
      <w:r w:rsidR="00276159">
        <w:rPr>
          <w:rFonts w:hint="eastAsia"/>
        </w:rPr>
        <w:t>学</w:t>
      </w:r>
      <w:r>
        <w:rPr>
          <w:rFonts w:hint="eastAsia"/>
        </w:rPr>
        <w:t>实验中常用</w:t>
      </w:r>
      <w:r w:rsidR="002044AF">
        <w:rPr>
          <w:rFonts w:hint="eastAsia"/>
        </w:rPr>
        <w:t>蟾蜍</w:t>
      </w:r>
      <w:r>
        <w:rPr>
          <w:rFonts w:hint="eastAsia"/>
        </w:rPr>
        <w:t>或</w:t>
      </w:r>
      <w:r w:rsidR="002178EB">
        <w:rPr>
          <w:rFonts w:hint="eastAsia"/>
        </w:rPr>
        <w:t>牛蛙</w:t>
      </w:r>
      <w:r>
        <w:rPr>
          <w:rFonts w:hint="eastAsia"/>
        </w:rPr>
        <w:t>的坐骨神经－腓肠肌标本来观察</w:t>
      </w:r>
      <w:r w:rsidR="00314F29">
        <w:rPr>
          <w:rFonts w:hint="eastAsia"/>
        </w:rPr>
        <w:t>记录</w:t>
      </w:r>
      <w:r>
        <w:rPr>
          <w:rFonts w:hint="eastAsia"/>
        </w:rPr>
        <w:t>神经</w:t>
      </w:r>
      <w:r w:rsidR="00314F29">
        <w:rPr>
          <w:rFonts w:hint="eastAsia"/>
        </w:rPr>
        <w:t>和</w:t>
      </w:r>
      <w:r>
        <w:rPr>
          <w:rFonts w:hint="eastAsia"/>
        </w:rPr>
        <w:t>肌肉的兴奋性</w:t>
      </w:r>
      <w:r w:rsidR="00314F29">
        <w:rPr>
          <w:rFonts w:hint="eastAsia"/>
        </w:rPr>
        <w:t>，</w:t>
      </w:r>
      <w:r>
        <w:rPr>
          <w:rFonts w:hint="eastAsia"/>
        </w:rPr>
        <w:t>刺激与反应的规律</w:t>
      </w:r>
      <w:r w:rsidR="00276159">
        <w:rPr>
          <w:rFonts w:hint="eastAsia"/>
        </w:rPr>
        <w:t>以</w:t>
      </w:r>
      <w:r>
        <w:rPr>
          <w:rFonts w:hint="eastAsia"/>
        </w:rPr>
        <w:t>及肌肉收缩的特点等。</w:t>
      </w:r>
    </w:p>
    <w:p w14:paraId="318469BF" w14:textId="77777777" w:rsidR="007E5962" w:rsidRDefault="007E5962" w:rsidP="00E1551C">
      <w:pPr>
        <w:spacing w:beforeLines="50" w:before="156" w:afterLines="50" w:after="156" w:line="400" w:lineRule="exact"/>
        <w:rPr>
          <w:b/>
        </w:rPr>
      </w:pPr>
      <w:r>
        <w:rPr>
          <w:rFonts w:hint="eastAsia"/>
          <w:b/>
        </w:rPr>
        <w:t>[</w:t>
      </w:r>
      <w:r>
        <w:rPr>
          <w:rFonts w:hint="eastAsia"/>
          <w:b/>
        </w:rPr>
        <w:t>实验对象与器材</w:t>
      </w:r>
      <w:r>
        <w:rPr>
          <w:rFonts w:hint="eastAsia"/>
          <w:b/>
        </w:rPr>
        <w:t>]</w:t>
      </w:r>
    </w:p>
    <w:p w14:paraId="3FD98BF2" w14:textId="5F651D5E" w:rsidR="007E5962" w:rsidRDefault="00276159" w:rsidP="00E1551C">
      <w:pPr>
        <w:spacing w:line="400" w:lineRule="exact"/>
        <w:ind w:firstLineChars="200" w:firstLine="420"/>
      </w:pPr>
      <w:r>
        <w:rPr>
          <w:rFonts w:hint="eastAsia"/>
        </w:rPr>
        <w:t>牛蛙</w:t>
      </w:r>
      <w:r w:rsidR="007E5962">
        <w:rPr>
          <w:rFonts w:hint="eastAsia"/>
        </w:rPr>
        <w:t>、两栖类手术器械、</w:t>
      </w:r>
      <w:bookmarkStart w:id="0" w:name="OLE_LINK15"/>
      <w:bookmarkStart w:id="1" w:name="OLE_LINK16"/>
      <w:r>
        <w:rPr>
          <w:rFonts w:hint="eastAsia"/>
        </w:rPr>
        <w:t>蜡盘</w:t>
      </w:r>
      <w:r w:rsidR="007E5962">
        <w:rPr>
          <w:rFonts w:hint="eastAsia"/>
        </w:rPr>
        <w:t>、玻璃分针、锌铜弓、烧杯、纱布、医用缝合线、任氏液。</w:t>
      </w:r>
      <w:bookmarkEnd w:id="0"/>
      <w:bookmarkEnd w:id="1"/>
    </w:p>
    <w:p w14:paraId="17DA884D" w14:textId="77777777" w:rsidR="007E5962" w:rsidRDefault="007E5962" w:rsidP="00E1551C">
      <w:pPr>
        <w:spacing w:beforeLines="50" w:before="156" w:afterLines="50" w:after="156" w:line="400" w:lineRule="exact"/>
        <w:rPr>
          <w:b/>
        </w:rPr>
      </w:pPr>
      <w:r>
        <w:rPr>
          <w:rFonts w:hint="eastAsia"/>
          <w:b/>
        </w:rPr>
        <w:t>[</w:t>
      </w:r>
      <w:r>
        <w:rPr>
          <w:rFonts w:hint="eastAsia"/>
          <w:b/>
        </w:rPr>
        <w:t>实验方法与步骤</w:t>
      </w:r>
      <w:r>
        <w:rPr>
          <w:rFonts w:hint="eastAsia"/>
          <w:b/>
        </w:rPr>
        <w:t>]</w:t>
      </w:r>
    </w:p>
    <w:p w14:paraId="35ABAD18" w14:textId="259558D0" w:rsidR="007E5962" w:rsidRDefault="007E5962" w:rsidP="00E1551C">
      <w:pPr>
        <w:spacing w:line="400" w:lineRule="exact"/>
        <w:rPr>
          <w:b/>
        </w:rPr>
      </w:pPr>
      <w:r>
        <w:rPr>
          <w:rFonts w:hint="eastAsia"/>
        </w:rPr>
        <w:t>1</w:t>
      </w:r>
      <w:r>
        <w:rPr>
          <w:rFonts w:hint="eastAsia"/>
        </w:rPr>
        <w:t>．破坏</w:t>
      </w:r>
      <w:r w:rsidR="00276159">
        <w:rPr>
          <w:rFonts w:hint="eastAsia"/>
        </w:rPr>
        <w:t>牛蛙</w:t>
      </w:r>
      <w:r>
        <w:rPr>
          <w:rFonts w:hint="eastAsia"/>
        </w:rPr>
        <w:t>的脑与脊髓</w:t>
      </w:r>
    </w:p>
    <w:p w14:paraId="4E48D8AB" w14:textId="3044EA23" w:rsidR="00046682" w:rsidRDefault="00046682" w:rsidP="00E1551C">
      <w:pPr>
        <w:spacing w:line="400" w:lineRule="exact"/>
        <w:ind w:firstLineChars="200" w:firstLine="420"/>
      </w:pPr>
      <w:r w:rsidRPr="00046682">
        <w:rPr>
          <w:noProof/>
        </w:rPr>
        <w:drawing>
          <wp:anchor distT="0" distB="0" distL="114300" distR="114300" simplePos="0" relativeHeight="251665408" behindDoc="0" locked="0" layoutInCell="1" allowOverlap="1" wp14:anchorId="0F7AA28C" wp14:editId="2E8369DB">
            <wp:simplePos x="0" y="0"/>
            <wp:positionH relativeFrom="column">
              <wp:posOffset>2915920</wp:posOffset>
            </wp:positionH>
            <wp:positionV relativeFrom="paragraph">
              <wp:posOffset>1480820</wp:posOffset>
            </wp:positionV>
            <wp:extent cx="1966595" cy="1247775"/>
            <wp:effectExtent l="0" t="0" r="0" b="0"/>
            <wp:wrapTopAndBottom/>
            <wp:docPr id="15" name="图片 8">
              <a:extLst xmlns:a="http://schemas.openxmlformats.org/drawingml/2006/main">
                <a:ext uri="{FF2B5EF4-FFF2-40B4-BE49-F238E27FC236}">
                  <a16:creationId xmlns:a16="http://schemas.microsoft.com/office/drawing/2014/main" id="{8CFEBC3B-EF6D-404F-BFD7-6076424C9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8CFEBC3B-EF6D-404F-BFD7-6076424C95CE}"/>
                        </a:ext>
                      </a:extLst>
                    </pic:cNvPr>
                    <pic:cNvPicPr>
                      <a:picLocks noChangeAspect="1"/>
                    </pic:cNvPicPr>
                  </pic:nvPicPr>
                  <pic:blipFill rotWithShape="1">
                    <a:blip r:embed="rId7"/>
                    <a:srcRect l="13305" t="17728" r="29524" b="27870"/>
                    <a:stretch/>
                  </pic:blipFill>
                  <pic:spPr>
                    <a:xfrm>
                      <a:off x="0" y="0"/>
                      <a:ext cx="1966595" cy="1247775"/>
                    </a:xfrm>
                    <a:prstGeom prst="rect">
                      <a:avLst/>
                    </a:prstGeom>
                  </pic:spPr>
                </pic:pic>
              </a:graphicData>
            </a:graphic>
            <wp14:sizeRelH relativeFrom="margin">
              <wp14:pctWidth>0</wp14:pctWidth>
            </wp14:sizeRelH>
            <wp14:sizeRelV relativeFrom="margin">
              <wp14:pctHeight>0</wp14:pctHeight>
            </wp14:sizeRelV>
          </wp:anchor>
        </w:drawing>
      </w:r>
      <w:r w:rsidRPr="00046682">
        <w:rPr>
          <w:noProof/>
        </w:rPr>
        <w:drawing>
          <wp:anchor distT="0" distB="0" distL="114300" distR="114300" simplePos="0" relativeHeight="251666432" behindDoc="0" locked="0" layoutInCell="1" allowOverlap="1" wp14:anchorId="03696FCD" wp14:editId="0B201EF3">
            <wp:simplePos x="0" y="0"/>
            <wp:positionH relativeFrom="margin">
              <wp:posOffset>339725</wp:posOffset>
            </wp:positionH>
            <wp:positionV relativeFrom="paragraph">
              <wp:posOffset>1470025</wp:posOffset>
            </wp:positionV>
            <wp:extent cx="2115185" cy="1273175"/>
            <wp:effectExtent l="0" t="0" r="0" b="3175"/>
            <wp:wrapTopAndBottom/>
            <wp:docPr id="16" name="图片 10">
              <a:extLst xmlns:a="http://schemas.openxmlformats.org/drawingml/2006/main">
                <a:ext uri="{FF2B5EF4-FFF2-40B4-BE49-F238E27FC236}">
                  <a16:creationId xmlns:a16="http://schemas.microsoft.com/office/drawing/2014/main" id="{7A9B7AC9-1D33-4968-9A51-B7656FDBB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7A9B7AC9-1D33-4968-9A51-B7656FDBB83C}"/>
                        </a:ext>
                      </a:extLst>
                    </pic:cNvPr>
                    <pic:cNvPicPr>
                      <a:picLocks noChangeAspect="1"/>
                    </pic:cNvPicPr>
                  </pic:nvPicPr>
                  <pic:blipFill rotWithShape="1">
                    <a:blip r:embed="rId8"/>
                    <a:srcRect l="10505" t="25541" r="36282" b="26399"/>
                    <a:stretch/>
                  </pic:blipFill>
                  <pic:spPr>
                    <a:xfrm>
                      <a:off x="0" y="0"/>
                      <a:ext cx="2115185" cy="1273175"/>
                    </a:xfrm>
                    <a:prstGeom prst="rect">
                      <a:avLst/>
                    </a:prstGeom>
                  </pic:spPr>
                </pic:pic>
              </a:graphicData>
            </a:graphic>
            <wp14:sizeRelH relativeFrom="margin">
              <wp14:pctWidth>0</wp14:pctWidth>
            </wp14:sizeRelH>
            <wp14:sizeRelV relativeFrom="margin">
              <wp14:pctHeight>0</wp14:pctHeight>
            </wp14:sizeRelV>
          </wp:anchor>
        </w:drawing>
      </w:r>
      <w:r w:rsidR="007E5962">
        <w:rPr>
          <w:rFonts w:hint="eastAsia"/>
        </w:rPr>
        <w:t>取</w:t>
      </w:r>
      <w:r w:rsidR="00276159">
        <w:rPr>
          <w:rFonts w:hint="eastAsia"/>
        </w:rPr>
        <w:t>牛蛙</w:t>
      </w:r>
      <w:r w:rsidR="007E5962">
        <w:rPr>
          <w:rFonts w:hint="eastAsia"/>
        </w:rPr>
        <w:t>一只，</w:t>
      </w:r>
      <w:r w:rsidR="00567881">
        <w:rPr>
          <w:rFonts w:hint="eastAsia"/>
        </w:rPr>
        <w:t>如体表有污物，可用自来水稍加冲洗。左手握牛蛙，</w:t>
      </w:r>
      <w:r w:rsidR="007E5962">
        <w:rPr>
          <w:rFonts w:hint="eastAsia"/>
        </w:rPr>
        <w:t>食指按压头部前端，使头尽量前俯。</w:t>
      </w:r>
      <w:bookmarkStart w:id="2" w:name="OLE_LINK19"/>
      <w:bookmarkStart w:id="3" w:name="OLE_LINK20"/>
      <w:bookmarkStart w:id="4" w:name="OLE_LINK21"/>
      <w:bookmarkStart w:id="5" w:name="OLE_LINK22"/>
      <w:r w:rsidR="007E5962">
        <w:rPr>
          <w:rFonts w:hint="eastAsia"/>
        </w:rPr>
        <w:t>用</w:t>
      </w:r>
      <w:r w:rsidR="00567881">
        <w:rPr>
          <w:rFonts w:hint="eastAsia"/>
        </w:rPr>
        <w:t>探</w:t>
      </w:r>
      <w:r w:rsidR="007E5962">
        <w:rPr>
          <w:rFonts w:hint="eastAsia"/>
        </w:rPr>
        <w:t>针沿</w:t>
      </w:r>
      <w:r w:rsidR="00DD08B7">
        <w:rPr>
          <w:rFonts w:hint="eastAsia"/>
        </w:rPr>
        <w:t>动物背面</w:t>
      </w:r>
      <w:r w:rsidR="007E5962">
        <w:rPr>
          <w:rFonts w:hint="eastAsia"/>
        </w:rPr>
        <w:t>正中线由头前部向后缓慢触</w:t>
      </w:r>
      <w:bookmarkEnd w:id="2"/>
      <w:bookmarkEnd w:id="3"/>
      <w:r w:rsidR="001F7584" w:rsidRPr="001F7584">
        <w:rPr>
          <w:rFonts w:hint="eastAsia"/>
        </w:rPr>
        <w:t>划，当触到凹陷处（头前端，位于两鼓膜之间），即枕骨大孔处，将探针垂直插入，左右摇动，切断脑和脊髓的联系，然后将探针向前刺入颅腔内，将探针</w:t>
      </w:r>
      <w:r w:rsidR="001F7584">
        <w:rPr>
          <w:rFonts w:hint="eastAsia"/>
        </w:rPr>
        <w:t>左右摇动、旋转，彻底捣碎脑组织，此时可以感觉到探针碰触颅骨内壁</w:t>
      </w:r>
      <w:r w:rsidR="007E5962">
        <w:rPr>
          <w:rFonts w:hint="eastAsia"/>
        </w:rPr>
        <w:t>。将探针退回到枕骨大孔，沿与脊椎骨平行的方向向后刺入脊椎，不断捻动</w:t>
      </w:r>
      <w:r w:rsidR="00B842CE">
        <w:rPr>
          <w:rFonts w:hint="eastAsia"/>
        </w:rPr>
        <w:t>探针</w:t>
      </w:r>
      <w:r w:rsidR="007E5962">
        <w:rPr>
          <w:rFonts w:hint="eastAsia"/>
        </w:rPr>
        <w:t>使之刺入整个椎管内，捣毁脊髓（</w:t>
      </w:r>
      <w:r w:rsidR="007E5962">
        <w:t> </w:t>
      </w:r>
      <w:r w:rsidR="007E5962">
        <w:rPr>
          <w:rFonts w:hint="eastAsia"/>
        </w:rPr>
        <w:t>图</w:t>
      </w:r>
      <w:r w:rsidR="007E5962">
        <w:rPr>
          <w:rFonts w:hint="eastAsia"/>
        </w:rPr>
        <w:t xml:space="preserve"> </w:t>
      </w:r>
      <w:r w:rsidR="00BB0F43">
        <w:t>1</w:t>
      </w:r>
      <w:r w:rsidR="007E5962">
        <w:rPr>
          <w:rFonts w:hint="eastAsia"/>
        </w:rPr>
        <w:t>-1 B</w:t>
      </w:r>
      <w:r w:rsidR="007E5962">
        <w:rPr>
          <w:rFonts w:hint="eastAsia"/>
        </w:rPr>
        <w:t>）。若双毁髓彻底，动物则表现为四肢瘫软，肌肉松弛</w:t>
      </w:r>
      <w:r w:rsidR="00E258A4">
        <w:rPr>
          <w:rFonts w:hint="eastAsia"/>
        </w:rPr>
        <w:t>，呼吸消失</w:t>
      </w:r>
      <w:r w:rsidR="007E5962">
        <w:rPr>
          <w:rFonts w:hint="eastAsia"/>
        </w:rPr>
        <w:t>。</w:t>
      </w:r>
      <w:bookmarkEnd w:id="4"/>
      <w:bookmarkEnd w:id="5"/>
    </w:p>
    <w:p w14:paraId="17775D43" w14:textId="77777777" w:rsidR="00046682" w:rsidRDefault="00046682" w:rsidP="00E1551C">
      <w:pPr>
        <w:spacing w:line="400" w:lineRule="exact"/>
        <w:ind w:firstLineChars="200" w:firstLine="420"/>
      </w:pPr>
    </w:p>
    <w:p w14:paraId="0DFA4388" w14:textId="4E672E08" w:rsidR="007E5962" w:rsidRDefault="007E5962" w:rsidP="00E1551C">
      <w:pPr>
        <w:spacing w:line="400" w:lineRule="exact"/>
        <w:ind w:firstLineChars="700" w:firstLine="1470"/>
      </w:pPr>
      <w:r>
        <w:rPr>
          <w:rFonts w:hint="eastAsia"/>
        </w:rPr>
        <w:t xml:space="preserve">   A  </w:t>
      </w:r>
      <w:r>
        <w:rPr>
          <w:rFonts w:hint="eastAsia"/>
        </w:rPr>
        <w:t>毁脑髓</w:t>
      </w:r>
      <w:r>
        <w:rPr>
          <w:rFonts w:hint="eastAsia"/>
        </w:rPr>
        <w:t xml:space="preserve">                   </w:t>
      </w:r>
      <w:r w:rsidR="00046682">
        <w:t xml:space="preserve">     </w:t>
      </w:r>
      <w:r>
        <w:rPr>
          <w:rFonts w:hint="eastAsia"/>
        </w:rPr>
        <w:t xml:space="preserve">  B  </w:t>
      </w:r>
      <w:r>
        <w:rPr>
          <w:rFonts w:hint="eastAsia"/>
        </w:rPr>
        <w:t>毁脊髓</w:t>
      </w:r>
    </w:p>
    <w:p w14:paraId="54FD7639" w14:textId="3CC848E5" w:rsidR="007E5962" w:rsidRDefault="007E5962" w:rsidP="00E1551C">
      <w:pPr>
        <w:spacing w:line="400" w:lineRule="exact"/>
        <w:jc w:val="center"/>
      </w:pPr>
      <w:r>
        <w:rPr>
          <w:rFonts w:hint="eastAsia"/>
        </w:rPr>
        <w:t>图</w:t>
      </w:r>
      <w:r w:rsidR="00BB0F43">
        <w:t>1</w:t>
      </w:r>
      <w:bookmarkStart w:id="6" w:name="OLE_LINK1"/>
      <w:bookmarkStart w:id="7" w:name="OLE_LINK2"/>
      <w:r>
        <w:rPr>
          <w:rFonts w:hint="eastAsia"/>
        </w:rPr>
        <w:t>-</w:t>
      </w:r>
      <w:bookmarkEnd w:id="6"/>
      <w:bookmarkEnd w:id="7"/>
      <w:r>
        <w:rPr>
          <w:rFonts w:hint="eastAsia"/>
        </w:rPr>
        <w:t xml:space="preserve">1 </w:t>
      </w:r>
      <w:r>
        <w:rPr>
          <w:rFonts w:hint="eastAsia"/>
        </w:rPr>
        <w:t>双毁髓方法</w:t>
      </w:r>
    </w:p>
    <w:p w14:paraId="6AA1568D" w14:textId="19AD8CBB" w:rsidR="001F7584" w:rsidRDefault="001F7584" w:rsidP="00E1551C">
      <w:pPr>
        <w:spacing w:line="400" w:lineRule="exact"/>
      </w:pPr>
    </w:p>
    <w:p w14:paraId="1AAD3CEE" w14:textId="3B6FDC01" w:rsidR="007E5962" w:rsidRDefault="007E5962" w:rsidP="00E1551C">
      <w:pPr>
        <w:spacing w:line="400" w:lineRule="exact"/>
      </w:pPr>
      <w:r>
        <w:rPr>
          <w:rFonts w:hint="eastAsia"/>
        </w:rPr>
        <w:t>2</w:t>
      </w:r>
      <w:r>
        <w:rPr>
          <w:rFonts w:hint="eastAsia"/>
        </w:rPr>
        <w:t>．</w:t>
      </w:r>
      <w:r w:rsidR="00DD08B7">
        <w:rPr>
          <w:rFonts w:hint="eastAsia"/>
        </w:rPr>
        <w:t>剪除</w:t>
      </w:r>
      <w:r>
        <w:rPr>
          <w:rFonts w:hint="eastAsia"/>
        </w:rPr>
        <w:t>躯干上部及腹腔内脏</w:t>
      </w:r>
    </w:p>
    <w:p w14:paraId="0307303C" w14:textId="6D1A2FFA" w:rsidR="007E5962" w:rsidRDefault="007E5962" w:rsidP="00E1551C">
      <w:pPr>
        <w:spacing w:line="400" w:lineRule="exact"/>
        <w:ind w:firstLineChars="200" w:firstLine="420"/>
        <w:rPr>
          <w:rFonts w:ascii="宋体" w:hAnsi="宋体"/>
          <w:kern w:val="0"/>
          <w:szCs w:val="20"/>
          <w:lang w:val="zh-CN"/>
        </w:rPr>
      </w:pPr>
      <w:r>
        <w:rPr>
          <w:rFonts w:hint="eastAsia"/>
        </w:rPr>
        <w:lastRenderedPageBreak/>
        <w:t>用</w:t>
      </w:r>
      <w:r w:rsidR="00E258A4">
        <w:rPr>
          <w:rFonts w:hint="eastAsia"/>
        </w:rPr>
        <w:t>手术</w:t>
      </w:r>
      <w:r>
        <w:rPr>
          <w:rFonts w:hint="eastAsia"/>
        </w:rPr>
        <w:t>剪</w:t>
      </w:r>
      <w:r w:rsidR="00E258A4">
        <w:rPr>
          <w:rFonts w:hint="eastAsia"/>
        </w:rPr>
        <w:t>从耻骨联合处小心剪开腹壁皮肤，沿左右两侧剪开，直至两前肢后侧，沿皮肤方向剪开腹部肌肉，小心剥离腹腔内脏，可见位于腰骶段脊柱两侧的骶髂神经丛及坐骨神经。</w:t>
      </w:r>
      <w:r>
        <w:rPr>
          <w:rFonts w:hint="eastAsia"/>
        </w:rPr>
        <w:t>在前肢下方剪断脊柱，剪除全部躯干上部及内脏组织，弃于污物盘内。</w:t>
      </w:r>
      <w:r w:rsidR="00E258A4">
        <w:rPr>
          <w:rFonts w:hint="eastAsia"/>
        </w:rPr>
        <w:t>注意勿损伤骶髂神经丛。</w:t>
      </w:r>
      <w:r w:rsidR="00BB0F43">
        <w:rPr>
          <w:rFonts w:ascii="宋体" w:hAnsi="宋体" w:hint="eastAsia"/>
          <w:kern w:val="0"/>
          <w:szCs w:val="20"/>
          <w:lang w:val="zh-CN"/>
        </w:rPr>
        <w:t>（图1</w:t>
      </w:r>
      <w:r w:rsidR="006552D0">
        <w:rPr>
          <w:rFonts w:ascii="宋体" w:hAnsi="宋体"/>
          <w:kern w:val="0"/>
          <w:szCs w:val="20"/>
          <w:lang w:val="zh-CN"/>
        </w:rPr>
        <w:t>-</w:t>
      </w:r>
      <w:r w:rsidR="00BB0F43">
        <w:rPr>
          <w:rFonts w:ascii="宋体" w:hAnsi="宋体" w:hint="eastAsia"/>
          <w:kern w:val="0"/>
          <w:szCs w:val="20"/>
          <w:lang w:val="zh-CN"/>
        </w:rPr>
        <w:t>2）</w:t>
      </w:r>
    </w:p>
    <w:p w14:paraId="1B6949EF" w14:textId="77777777" w:rsidR="006552D0" w:rsidRDefault="006552D0" w:rsidP="00E1551C">
      <w:pPr>
        <w:spacing w:line="400" w:lineRule="exact"/>
      </w:pPr>
      <w:r>
        <w:rPr>
          <w:rFonts w:hint="eastAsia"/>
        </w:rPr>
        <w:t>3</w:t>
      </w:r>
      <w:r>
        <w:rPr>
          <w:rFonts w:hint="eastAsia"/>
        </w:rPr>
        <w:t>．剥除后肢皮肤</w:t>
      </w:r>
    </w:p>
    <w:p w14:paraId="229A7AE4" w14:textId="58280833" w:rsidR="006552D0" w:rsidRDefault="006552D0" w:rsidP="00E1551C">
      <w:pPr>
        <w:spacing w:line="400" w:lineRule="exact"/>
        <w:ind w:firstLineChars="200" w:firstLine="420"/>
      </w:pPr>
      <w:r>
        <w:rPr>
          <w:rFonts w:hint="eastAsia"/>
        </w:rPr>
        <w:t>避开神经，用左手拇指和食指捏住脊柱断端，右手捏住皮肤边缘，逐步向下牵拉剥离皮肤。拉至大腿时，如阻力较大，可先剥下一侧，再剥另一侧。将全部皮肤剥除后，将标本置于盛有任氏液的培养皿中。</w:t>
      </w:r>
      <w:r w:rsidR="00C426A0">
        <w:rPr>
          <w:rFonts w:hint="eastAsia"/>
        </w:rPr>
        <w:t>（图</w:t>
      </w:r>
      <w:r w:rsidR="00C426A0">
        <w:t>1</w:t>
      </w:r>
      <w:r w:rsidR="00C426A0">
        <w:rPr>
          <w:rFonts w:hint="eastAsia"/>
        </w:rPr>
        <w:t>-3</w:t>
      </w:r>
      <w:r w:rsidR="00C426A0">
        <w:rPr>
          <w:rFonts w:hint="eastAsia"/>
        </w:rPr>
        <w:t>）</w:t>
      </w:r>
      <w:r>
        <w:rPr>
          <w:rFonts w:hint="eastAsia"/>
        </w:rPr>
        <w:t>将用过的器械洗净并洗手。</w:t>
      </w:r>
    </w:p>
    <w:p w14:paraId="45D222FF" w14:textId="0287947B" w:rsidR="007E5962" w:rsidRDefault="00046682" w:rsidP="00E1551C">
      <w:pPr>
        <w:spacing w:line="400" w:lineRule="exact"/>
        <w:jc w:val="center"/>
      </w:pPr>
      <w:r w:rsidRPr="00046682">
        <w:rPr>
          <w:noProof/>
        </w:rPr>
        <w:drawing>
          <wp:inline distT="0" distB="0" distL="0" distR="0" wp14:anchorId="745C79DE" wp14:editId="1ABC41F2">
            <wp:extent cx="1916477" cy="1692072"/>
            <wp:effectExtent l="0" t="0" r="7620" b="3810"/>
            <wp:docPr id="17" name="图片 11">
              <a:extLst xmlns:a="http://schemas.openxmlformats.org/drawingml/2006/main">
                <a:ext uri="{FF2B5EF4-FFF2-40B4-BE49-F238E27FC236}">
                  <a16:creationId xmlns:a16="http://schemas.microsoft.com/office/drawing/2014/main" id="{4B8E2636-0195-41A3-95C6-F52F264B4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B8E2636-0195-41A3-95C6-F52F264B48F9}"/>
                        </a:ext>
                      </a:extLst>
                    </pic:cNvPr>
                    <pic:cNvPicPr>
                      <a:picLocks noChangeAspect="1"/>
                    </pic:cNvPicPr>
                  </pic:nvPicPr>
                  <pic:blipFill rotWithShape="1">
                    <a:blip r:embed="rId9"/>
                    <a:srcRect l="25663" t="18812" r="31583" b="24561"/>
                    <a:stretch/>
                  </pic:blipFill>
                  <pic:spPr>
                    <a:xfrm>
                      <a:off x="0" y="0"/>
                      <a:ext cx="1916477" cy="1692072"/>
                    </a:xfrm>
                    <a:prstGeom prst="rect">
                      <a:avLst/>
                    </a:prstGeom>
                  </pic:spPr>
                </pic:pic>
              </a:graphicData>
            </a:graphic>
          </wp:inline>
        </w:drawing>
      </w:r>
      <w:r w:rsidR="006552D0">
        <w:rPr>
          <w:rFonts w:hint="eastAsia"/>
        </w:rPr>
        <w:t xml:space="preserve"> </w:t>
      </w:r>
      <w:r w:rsidR="006552D0">
        <w:t xml:space="preserve">         </w:t>
      </w:r>
      <w:r w:rsidR="006552D0" w:rsidRPr="00046682">
        <w:rPr>
          <w:noProof/>
        </w:rPr>
        <w:drawing>
          <wp:inline distT="0" distB="0" distL="0" distR="0" wp14:anchorId="23142FAA" wp14:editId="58756027">
            <wp:extent cx="2386876" cy="1711345"/>
            <wp:effectExtent l="0" t="0" r="0" b="3175"/>
            <wp:docPr id="14" name="图片 13">
              <a:extLst xmlns:a="http://schemas.openxmlformats.org/drawingml/2006/main">
                <a:ext uri="{FF2B5EF4-FFF2-40B4-BE49-F238E27FC236}">
                  <a16:creationId xmlns:a16="http://schemas.microsoft.com/office/drawing/2014/main" id="{6D4C0742-8324-4D66-A7C4-28775EF26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6D4C0742-8324-4D66-A7C4-28775EF2614A}"/>
                        </a:ext>
                      </a:extLst>
                    </pic:cNvPr>
                    <pic:cNvPicPr>
                      <a:picLocks noChangeAspect="1"/>
                    </pic:cNvPicPr>
                  </pic:nvPicPr>
                  <pic:blipFill rotWithShape="1">
                    <a:blip r:embed="rId10"/>
                    <a:srcRect l="19498" t="22563" r="32715" b="26044"/>
                    <a:stretch/>
                  </pic:blipFill>
                  <pic:spPr>
                    <a:xfrm>
                      <a:off x="0" y="0"/>
                      <a:ext cx="2386876" cy="1711345"/>
                    </a:xfrm>
                    <a:prstGeom prst="rect">
                      <a:avLst/>
                    </a:prstGeom>
                  </pic:spPr>
                </pic:pic>
              </a:graphicData>
            </a:graphic>
          </wp:inline>
        </w:drawing>
      </w:r>
    </w:p>
    <w:p w14:paraId="2657EDF4" w14:textId="77777777" w:rsidR="006552D0" w:rsidRDefault="006552D0" w:rsidP="00E1551C">
      <w:pPr>
        <w:spacing w:line="400" w:lineRule="exact"/>
        <w:jc w:val="center"/>
      </w:pPr>
    </w:p>
    <w:p w14:paraId="0443CE42" w14:textId="1FBBCBD6" w:rsidR="006552D0" w:rsidRDefault="007E5962" w:rsidP="00E1551C">
      <w:pPr>
        <w:spacing w:line="400" w:lineRule="exact"/>
        <w:ind w:firstLineChars="100" w:firstLine="210"/>
        <w:rPr>
          <w:color w:val="FF00FF"/>
        </w:rPr>
      </w:pPr>
      <w:r>
        <w:rPr>
          <w:rFonts w:hint="eastAsia"/>
        </w:rPr>
        <w:t>图</w:t>
      </w:r>
      <w:r w:rsidR="00BB0F43">
        <w:t>1</w:t>
      </w:r>
      <w:bookmarkStart w:id="8" w:name="OLE_LINK3"/>
      <w:r w:rsidR="00E00F12">
        <w:rPr>
          <w:rFonts w:hint="eastAsia"/>
        </w:rPr>
        <w:t>-</w:t>
      </w:r>
      <w:bookmarkEnd w:id="8"/>
      <w:r>
        <w:rPr>
          <w:rFonts w:hint="eastAsia"/>
        </w:rPr>
        <w:t xml:space="preserve">2 </w:t>
      </w:r>
      <w:r>
        <w:rPr>
          <w:rFonts w:hint="eastAsia"/>
        </w:rPr>
        <w:t>剪除</w:t>
      </w:r>
      <w:r w:rsidR="002178EB">
        <w:rPr>
          <w:rFonts w:hint="eastAsia"/>
        </w:rPr>
        <w:t>牛蛙</w:t>
      </w:r>
      <w:r>
        <w:rPr>
          <w:rFonts w:hint="eastAsia"/>
        </w:rPr>
        <w:t>躯干上部及内脏</w:t>
      </w:r>
      <w:r w:rsidR="006552D0">
        <w:rPr>
          <w:rFonts w:hint="eastAsia"/>
        </w:rPr>
        <w:t xml:space="preserve"> </w:t>
      </w:r>
      <w:r w:rsidR="006552D0">
        <w:t xml:space="preserve">                  </w:t>
      </w:r>
      <w:r w:rsidR="006552D0">
        <w:rPr>
          <w:rFonts w:hint="eastAsia"/>
        </w:rPr>
        <w:t>图</w:t>
      </w:r>
      <w:r w:rsidR="006552D0">
        <w:rPr>
          <w:rFonts w:hint="eastAsia"/>
        </w:rPr>
        <w:t xml:space="preserve"> </w:t>
      </w:r>
      <w:r w:rsidR="006552D0">
        <w:t>1</w:t>
      </w:r>
      <w:r w:rsidR="006552D0">
        <w:rPr>
          <w:rFonts w:hint="eastAsia"/>
        </w:rPr>
        <w:t xml:space="preserve">-3  </w:t>
      </w:r>
      <w:r w:rsidR="006552D0">
        <w:rPr>
          <w:rFonts w:hint="eastAsia"/>
        </w:rPr>
        <w:t>剥后肢皮肤</w:t>
      </w:r>
    </w:p>
    <w:p w14:paraId="5EE8F8C4" w14:textId="4AC396DC" w:rsidR="007E5962" w:rsidRDefault="007E5962" w:rsidP="00E1551C">
      <w:pPr>
        <w:spacing w:line="400" w:lineRule="exact"/>
        <w:ind w:firstLineChars="200" w:firstLine="420"/>
        <w:jc w:val="center"/>
      </w:pPr>
    </w:p>
    <w:p w14:paraId="4B7EB1EA" w14:textId="77777777" w:rsidR="007E5962" w:rsidRDefault="007E5962" w:rsidP="00E1551C">
      <w:pPr>
        <w:spacing w:line="400" w:lineRule="exact"/>
      </w:pPr>
      <w:r>
        <w:rPr>
          <w:rFonts w:hint="eastAsia"/>
        </w:rPr>
        <w:t>4</w:t>
      </w:r>
      <w:r>
        <w:rPr>
          <w:rFonts w:hint="eastAsia"/>
        </w:rPr>
        <w:t>．分离两腿</w:t>
      </w:r>
    </w:p>
    <w:p w14:paraId="567C47A8" w14:textId="60F0745D" w:rsidR="007E5962" w:rsidRDefault="00C92E25" w:rsidP="00E1551C">
      <w:pPr>
        <w:spacing w:line="400" w:lineRule="exact"/>
        <w:ind w:firstLineChars="200" w:firstLine="420"/>
        <w:rPr>
          <w:color w:val="FF00FF"/>
        </w:rPr>
      </w:pPr>
      <w:r>
        <w:rPr>
          <w:rFonts w:hint="eastAsia"/>
        </w:rPr>
        <w:t>将</w:t>
      </w:r>
      <w:r w:rsidR="007E5962">
        <w:rPr>
          <w:rFonts w:hint="eastAsia"/>
        </w:rPr>
        <w:t>耻骨联合</w:t>
      </w:r>
      <w:r>
        <w:rPr>
          <w:rFonts w:hint="eastAsia"/>
        </w:rPr>
        <w:t>沿中线剪开</w:t>
      </w:r>
      <w:r w:rsidR="007E5962">
        <w:rPr>
          <w:rFonts w:hint="eastAsia"/>
        </w:rPr>
        <w:t>，将脊柱剪成左右两半（为保证两侧坐骨神经完整，应避免剪</w:t>
      </w:r>
      <w:r w:rsidR="002044AF">
        <w:rPr>
          <w:rFonts w:hint="eastAsia"/>
        </w:rPr>
        <w:t>开</w:t>
      </w:r>
      <w:r w:rsidR="007E5962">
        <w:rPr>
          <w:rFonts w:hint="eastAsia"/>
        </w:rPr>
        <w:t>时偏向一侧</w:t>
      </w:r>
      <w:r>
        <w:rPr>
          <w:rFonts w:hint="eastAsia"/>
        </w:rPr>
        <w:t>，可先将</w:t>
      </w:r>
      <w:r w:rsidR="002044AF">
        <w:rPr>
          <w:rFonts w:hint="eastAsia"/>
        </w:rPr>
        <w:t>脊柱</w:t>
      </w:r>
      <w:r>
        <w:rPr>
          <w:rFonts w:hint="eastAsia"/>
        </w:rPr>
        <w:t>最末端横向剪掉，再将</w:t>
      </w:r>
      <w:r w:rsidR="00BA753C">
        <w:rPr>
          <w:rFonts w:hint="eastAsia"/>
        </w:rPr>
        <w:t>其</w:t>
      </w:r>
      <w:r>
        <w:rPr>
          <w:rFonts w:hint="eastAsia"/>
        </w:rPr>
        <w:t>左右剪开</w:t>
      </w:r>
      <w:r w:rsidR="007E5962">
        <w:rPr>
          <w:rFonts w:hint="eastAsia"/>
        </w:rPr>
        <w:t>），将已分离的标本浸入盛有任氏液的培养皿中。</w:t>
      </w:r>
    </w:p>
    <w:p w14:paraId="78D5D637" w14:textId="77777777" w:rsidR="007E5962" w:rsidRDefault="007E5962" w:rsidP="00E1551C">
      <w:pPr>
        <w:spacing w:line="400" w:lineRule="exact"/>
      </w:pPr>
      <w:r>
        <w:rPr>
          <w:rFonts w:hint="eastAsia"/>
        </w:rPr>
        <w:t>5</w:t>
      </w:r>
      <w:r>
        <w:rPr>
          <w:rFonts w:hint="eastAsia"/>
        </w:rPr>
        <w:t>．游离坐骨神经</w:t>
      </w:r>
    </w:p>
    <w:p w14:paraId="3E87E22F" w14:textId="77777777" w:rsidR="007E5962" w:rsidRDefault="007E5962" w:rsidP="00E1551C">
      <w:pPr>
        <w:spacing w:line="400" w:lineRule="exact"/>
      </w:pPr>
      <w:r>
        <w:rPr>
          <w:rFonts w:hint="eastAsia"/>
        </w:rPr>
        <w:t>（</w:t>
      </w:r>
      <w:r>
        <w:rPr>
          <w:rFonts w:hint="eastAsia"/>
        </w:rPr>
        <w:t>1</w:t>
      </w:r>
      <w:r>
        <w:rPr>
          <w:rFonts w:hint="eastAsia"/>
        </w:rPr>
        <w:t>）确定坐骨神经位置</w:t>
      </w:r>
    </w:p>
    <w:p w14:paraId="7DFCF59E" w14:textId="3DA61B8D" w:rsidR="007E5962" w:rsidRDefault="007E5962" w:rsidP="00E1551C">
      <w:pPr>
        <w:spacing w:line="400" w:lineRule="exact"/>
        <w:ind w:firstLineChars="200" w:firstLine="420"/>
      </w:pPr>
      <w:r>
        <w:rPr>
          <w:rFonts w:hint="eastAsia"/>
        </w:rPr>
        <w:t>在脊椎两侧可以看到下部脊神经，这些脊神经中最粗的就是坐骨神经，走向大腿部。伸展</w:t>
      </w:r>
      <w:r w:rsidR="00660E42">
        <w:rPr>
          <w:rFonts w:hint="eastAsia"/>
        </w:rPr>
        <w:t>动物</w:t>
      </w:r>
      <w:r>
        <w:rPr>
          <w:rFonts w:hint="eastAsia"/>
        </w:rPr>
        <w:t>大腿，从背面可以看到一条黑色的血管，与其伴行的便是坐骨神经。在大腿基部，坐骨神经位于坐骨神经沟内，在股二头肌和半膜肌之间。</w:t>
      </w:r>
    </w:p>
    <w:p w14:paraId="6C67B8B7" w14:textId="77777777" w:rsidR="007E5962" w:rsidRDefault="007E5962" w:rsidP="00E1551C">
      <w:pPr>
        <w:spacing w:line="400" w:lineRule="exact"/>
      </w:pPr>
      <w:r>
        <w:rPr>
          <w:rFonts w:hint="eastAsia"/>
        </w:rPr>
        <w:t>（</w:t>
      </w:r>
      <w:r>
        <w:rPr>
          <w:rFonts w:hint="eastAsia"/>
        </w:rPr>
        <w:t>2</w:t>
      </w:r>
      <w:r>
        <w:rPr>
          <w:rFonts w:hint="eastAsia"/>
        </w:rPr>
        <w:t>）游离坐骨神经</w:t>
      </w:r>
    </w:p>
    <w:p w14:paraId="62262A4E" w14:textId="3DB12000" w:rsidR="007E5962" w:rsidRDefault="007E5962" w:rsidP="00E1551C">
      <w:pPr>
        <w:spacing w:line="400" w:lineRule="exact"/>
        <w:ind w:firstLineChars="200" w:firstLine="420"/>
      </w:pPr>
      <w:r>
        <w:rPr>
          <w:rFonts w:hint="eastAsia"/>
        </w:rPr>
        <w:t>先用玻璃分针沿脊柱侧游离坐骨神经腹腔部分，剪断神经分支</w:t>
      </w:r>
      <w:r w:rsidR="00072783">
        <w:rPr>
          <w:rFonts w:hint="eastAsia"/>
        </w:rPr>
        <w:t>，只</w:t>
      </w:r>
      <w:r w:rsidR="006F509E">
        <w:rPr>
          <w:rFonts w:hint="eastAsia"/>
        </w:rPr>
        <w:t>保留一小段椎骨片用于提起和移动神经。</w:t>
      </w:r>
      <w:r>
        <w:rPr>
          <w:rFonts w:hint="eastAsia"/>
        </w:rPr>
        <w:t>然后腹位固定于干净</w:t>
      </w:r>
      <w:r w:rsidR="004B15B7">
        <w:rPr>
          <w:rFonts w:hint="eastAsia"/>
        </w:rPr>
        <w:t>蜡盘</w:t>
      </w:r>
      <w:r>
        <w:rPr>
          <w:rFonts w:hint="eastAsia"/>
        </w:rPr>
        <w:t>上，用玻璃分针沿坐骨神经沟纵向分离、暴露坐骨神经的大腿部分，一直游离到</w:t>
      </w:r>
      <w:r w:rsidR="00072783">
        <w:rPr>
          <w:rFonts w:hint="eastAsia"/>
        </w:rPr>
        <w:t>腘窝，自上而</w:t>
      </w:r>
      <w:r>
        <w:rPr>
          <w:rFonts w:hint="eastAsia"/>
        </w:rPr>
        <w:t>下剪断所有坐骨神经分支。</w:t>
      </w:r>
      <w:r w:rsidR="006F509E">
        <w:rPr>
          <w:rFonts w:ascii="宋体" w:hAnsi="宋体" w:hint="eastAsia"/>
          <w:kern w:val="0"/>
          <w:szCs w:val="20"/>
          <w:lang w:val="zh-CN"/>
        </w:rPr>
        <w:t>（图1-</w:t>
      </w:r>
      <w:r w:rsidR="006F509E">
        <w:rPr>
          <w:rFonts w:ascii="宋体" w:hAnsi="宋体"/>
          <w:kern w:val="0"/>
          <w:szCs w:val="20"/>
          <w:lang w:val="zh-CN"/>
        </w:rPr>
        <w:t>4</w:t>
      </w:r>
      <w:r w:rsidR="006F509E">
        <w:rPr>
          <w:rFonts w:ascii="宋体" w:hAnsi="宋体" w:hint="eastAsia"/>
          <w:kern w:val="0"/>
          <w:szCs w:val="20"/>
          <w:lang w:val="zh-CN"/>
        </w:rPr>
        <w:t>）</w:t>
      </w:r>
      <w:r>
        <w:rPr>
          <w:rFonts w:hint="eastAsia"/>
        </w:rPr>
        <w:t>剪</w:t>
      </w:r>
      <w:r w:rsidR="00072783">
        <w:rPr>
          <w:rFonts w:hint="eastAsia"/>
        </w:rPr>
        <w:t>除</w:t>
      </w:r>
      <w:r>
        <w:rPr>
          <w:rFonts w:hint="eastAsia"/>
        </w:rPr>
        <w:t>大腿全部</w:t>
      </w:r>
      <w:r w:rsidR="00884C77">
        <w:rPr>
          <w:rFonts w:hint="eastAsia"/>
        </w:rPr>
        <w:t>骨骼和</w:t>
      </w:r>
      <w:r>
        <w:rPr>
          <w:rFonts w:hint="eastAsia"/>
        </w:rPr>
        <w:t>肌肉。</w:t>
      </w:r>
    </w:p>
    <w:p w14:paraId="6D31ECD7" w14:textId="1D5ABEEE" w:rsidR="007E5962" w:rsidRDefault="00046682" w:rsidP="00E1551C">
      <w:pPr>
        <w:spacing w:line="400" w:lineRule="exact"/>
        <w:jc w:val="center"/>
      </w:pPr>
      <w:r w:rsidRPr="00046682">
        <w:rPr>
          <w:noProof/>
        </w:rPr>
        <w:drawing>
          <wp:inline distT="0" distB="0" distL="0" distR="0" wp14:anchorId="3D5B84C1" wp14:editId="7B00C736">
            <wp:extent cx="2457000" cy="1769497"/>
            <wp:effectExtent l="266700" t="666750" r="248285" b="669290"/>
            <wp:docPr id="18" name="图片 8">
              <a:extLst xmlns:a="http://schemas.openxmlformats.org/drawingml/2006/main">
                <a:ext uri="{FF2B5EF4-FFF2-40B4-BE49-F238E27FC236}">
                  <a16:creationId xmlns:a16="http://schemas.microsoft.com/office/drawing/2014/main" id="{B53F829D-6A8C-4DDC-809B-8E6B35D61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B53F829D-6A8C-4DDC-809B-8E6B35D61F8F}"/>
                        </a:ext>
                      </a:extLst>
                    </pic:cNvPr>
                    <pic:cNvPicPr>
                      <a:picLocks noChangeAspect="1"/>
                    </pic:cNvPicPr>
                  </pic:nvPicPr>
                  <pic:blipFill rotWithShape="1">
                    <a:blip r:embed="rId11"/>
                    <a:srcRect l="20120" t="27692" r="35663" b="24537"/>
                    <a:stretch/>
                  </pic:blipFill>
                  <pic:spPr>
                    <a:xfrm>
                      <a:off x="0" y="0"/>
                      <a:ext cx="2457000" cy="1769497"/>
                    </a:xfrm>
                    <a:prstGeom prst="rect">
                      <a:avLst/>
                    </a:prstGeom>
                    <a:scene3d>
                      <a:camera prst="orthographicFront">
                        <a:rot lat="0" lon="0" rev="18600000"/>
                      </a:camera>
                      <a:lightRig rig="threePt" dir="t"/>
                    </a:scene3d>
                  </pic:spPr>
                </pic:pic>
              </a:graphicData>
            </a:graphic>
          </wp:inline>
        </w:drawing>
      </w:r>
    </w:p>
    <w:p w14:paraId="2F57F3A3" w14:textId="7197A199" w:rsidR="007E5962" w:rsidRDefault="007E5962" w:rsidP="00E1551C">
      <w:pPr>
        <w:spacing w:line="400" w:lineRule="exact"/>
        <w:jc w:val="center"/>
      </w:pPr>
      <w:r>
        <w:rPr>
          <w:rFonts w:hint="eastAsia"/>
        </w:rPr>
        <w:t>图</w:t>
      </w:r>
      <w:r w:rsidR="00BB0F43">
        <w:t>1</w:t>
      </w:r>
      <w:r w:rsidR="00E00F12">
        <w:rPr>
          <w:rFonts w:hint="eastAsia"/>
        </w:rPr>
        <w:t>-</w:t>
      </w:r>
      <w:r>
        <w:rPr>
          <w:rFonts w:hint="eastAsia"/>
        </w:rPr>
        <w:t xml:space="preserve">4  </w:t>
      </w:r>
      <w:r>
        <w:rPr>
          <w:rFonts w:hint="eastAsia"/>
        </w:rPr>
        <w:t>游离坐骨神经</w:t>
      </w:r>
    </w:p>
    <w:p w14:paraId="5C2A6DAF" w14:textId="77777777" w:rsidR="007E5962" w:rsidRDefault="007E5962" w:rsidP="00E1551C">
      <w:pPr>
        <w:spacing w:line="400" w:lineRule="exact"/>
      </w:pPr>
      <w:r>
        <w:rPr>
          <w:rFonts w:hint="eastAsia"/>
        </w:rPr>
        <w:t>6</w:t>
      </w:r>
      <w:r>
        <w:rPr>
          <w:rFonts w:hint="eastAsia"/>
        </w:rPr>
        <w:t>．游离腓肠肌</w:t>
      </w:r>
    </w:p>
    <w:p w14:paraId="1EFC57C7" w14:textId="52580E83" w:rsidR="001A781C" w:rsidRDefault="007E5962" w:rsidP="00E1551C">
      <w:pPr>
        <w:pStyle w:val="a3"/>
        <w:spacing w:line="400" w:lineRule="exact"/>
        <w:ind w:firstLineChars="200" w:firstLine="420"/>
        <w:rPr>
          <w:rFonts w:ascii="宋体" w:hAnsi="宋体"/>
          <w:kern w:val="0"/>
          <w:szCs w:val="20"/>
          <w:lang w:val="zh-CN"/>
        </w:rPr>
      </w:pPr>
      <w:r>
        <w:rPr>
          <w:rFonts w:hint="eastAsia"/>
        </w:rPr>
        <w:t>穿线结扎腓肠肌</w:t>
      </w:r>
      <w:r w:rsidR="00072783">
        <w:rPr>
          <w:rFonts w:hint="eastAsia"/>
        </w:rPr>
        <w:t>附着的跟腱</w:t>
      </w:r>
      <w:r>
        <w:rPr>
          <w:rFonts w:hint="eastAsia"/>
        </w:rPr>
        <w:t>，在结扎线下方剪断跟腱，</w:t>
      </w:r>
      <w:r w:rsidR="00072783" w:rsidRPr="00072783">
        <w:rPr>
          <w:rFonts w:hint="eastAsia"/>
        </w:rPr>
        <w:t>（图</w:t>
      </w:r>
      <w:r w:rsidR="00072783" w:rsidRPr="00072783">
        <w:rPr>
          <w:rFonts w:hint="eastAsia"/>
        </w:rPr>
        <w:t>1-5</w:t>
      </w:r>
      <w:r w:rsidR="00072783" w:rsidRPr="00072783">
        <w:rPr>
          <w:rFonts w:hint="eastAsia"/>
        </w:rPr>
        <w:t>）</w:t>
      </w:r>
      <w:r w:rsidR="00072783">
        <w:rPr>
          <w:rFonts w:hint="eastAsia"/>
        </w:rPr>
        <w:t>提起结扎线，自下而上</w:t>
      </w:r>
      <w:r>
        <w:rPr>
          <w:rFonts w:hint="eastAsia"/>
        </w:rPr>
        <w:t>游离腓肠肌至膝关节处，</w:t>
      </w:r>
      <w:r w:rsidR="00072783" w:rsidRPr="00072783">
        <w:rPr>
          <w:rFonts w:hint="eastAsia"/>
        </w:rPr>
        <w:t>在胫腓骨中部剪断</w:t>
      </w:r>
      <w:r w:rsidR="00072783">
        <w:rPr>
          <w:rFonts w:hint="eastAsia"/>
        </w:rPr>
        <w:t>（</w:t>
      </w:r>
      <w:r w:rsidR="00072783" w:rsidRPr="00072783">
        <w:rPr>
          <w:rFonts w:hint="eastAsia"/>
        </w:rPr>
        <w:t>保留约</w:t>
      </w:r>
      <w:r w:rsidR="00072783">
        <w:t xml:space="preserve">1.5 </w:t>
      </w:r>
      <w:r w:rsidR="00072783" w:rsidRPr="00072783">
        <w:rPr>
          <w:rFonts w:hint="eastAsia"/>
        </w:rPr>
        <w:t>cm</w:t>
      </w:r>
      <w:r w:rsidR="00072783">
        <w:rPr>
          <w:rFonts w:hint="eastAsia"/>
        </w:rPr>
        <w:t>），去除</w:t>
      </w:r>
      <w:r w:rsidR="00072783" w:rsidRPr="00072783">
        <w:rPr>
          <w:rFonts w:hint="eastAsia"/>
        </w:rPr>
        <w:t>下段，刮净胫腓骨</w:t>
      </w:r>
      <w:r w:rsidR="00072783">
        <w:rPr>
          <w:rFonts w:hint="eastAsia"/>
        </w:rPr>
        <w:t>上附着的肌肉</w:t>
      </w:r>
      <w:r w:rsidR="00072783" w:rsidRPr="00072783">
        <w:rPr>
          <w:rFonts w:hint="eastAsia"/>
        </w:rPr>
        <w:t>，</w:t>
      </w:r>
      <w:r>
        <w:rPr>
          <w:rFonts w:hint="eastAsia"/>
        </w:rPr>
        <w:t>即制得一个由腓肠肌和支配其运动的坐骨神经组成的标本。</w:t>
      </w:r>
      <w:bookmarkStart w:id="9" w:name="OLE_LINK6"/>
      <w:bookmarkStart w:id="10" w:name="OLE_LINK7"/>
      <w:r w:rsidR="00BB0F43">
        <w:rPr>
          <w:rFonts w:ascii="宋体" w:hAnsi="宋体" w:hint="eastAsia"/>
          <w:kern w:val="0"/>
          <w:szCs w:val="20"/>
          <w:lang w:val="zh-CN"/>
        </w:rPr>
        <w:t>（图1-</w:t>
      </w:r>
      <w:r w:rsidR="00BB0F43">
        <w:rPr>
          <w:rFonts w:ascii="宋体" w:hAnsi="宋体"/>
          <w:kern w:val="0"/>
          <w:szCs w:val="20"/>
          <w:lang w:val="zh-CN"/>
        </w:rPr>
        <w:t>5</w:t>
      </w:r>
      <w:r w:rsidR="00BB0F43">
        <w:rPr>
          <w:rFonts w:ascii="宋体" w:hAnsi="宋体" w:hint="eastAsia"/>
          <w:kern w:val="0"/>
          <w:szCs w:val="20"/>
          <w:lang w:val="zh-CN"/>
        </w:rPr>
        <w:t>，图1-</w:t>
      </w:r>
      <w:r w:rsidR="00BB0F43">
        <w:rPr>
          <w:rFonts w:ascii="宋体" w:hAnsi="宋体"/>
          <w:kern w:val="0"/>
          <w:szCs w:val="20"/>
          <w:lang w:val="zh-CN"/>
        </w:rPr>
        <w:t>6</w:t>
      </w:r>
      <w:r w:rsidR="00BB0F43">
        <w:rPr>
          <w:rFonts w:ascii="宋体" w:hAnsi="宋体" w:hint="eastAsia"/>
          <w:kern w:val="0"/>
          <w:szCs w:val="20"/>
          <w:lang w:val="zh-CN"/>
        </w:rPr>
        <w:t>）</w:t>
      </w:r>
      <w:bookmarkEnd w:id="9"/>
      <w:bookmarkEnd w:id="10"/>
    </w:p>
    <w:p w14:paraId="0374E8F6" w14:textId="216AF316" w:rsidR="001A781C" w:rsidRPr="001A781C" w:rsidRDefault="001A781C" w:rsidP="00E1551C">
      <w:pPr>
        <w:pStyle w:val="a3"/>
        <w:spacing w:line="400" w:lineRule="exact"/>
        <w:ind w:leftChars="0" w:left="0" w:firstLineChars="0" w:firstLine="0"/>
        <w:jc w:val="center"/>
        <w:rPr>
          <w:rFonts w:ascii="宋体" w:hAnsi="宋体"/>
          <w:kern w:val="0"/>
          <w:szCs w:val="20"/>
          <w:lang w:val="zh-CN"/>
        </w:rPr>
      </w:pPr>
      <w:r w:rsidRPr="001A781C">
        <w:rPr>
          <w:noProof/>
        </w:rPr>
        <w:drawing>
          <wp:inline distT="0" distB="0" distL="0" distR="0" wp14:anchorId="3C3B02D4" wp14:editId="3EE853AF">
            <wp:extent cx="4320000" cy="1107000"/>
            <wp:effectExtent l="0" t="0" r="4445" b="0"/>
            <wp:docPr id="6" name="图片 5">
              <a:extLst xmlns:a="http://schemas.openxmlformats.org/drawingml/2006/main">
                <a:ext uri="{FF2B5EF4-FFF2-40B4-BE49-F238E27FC236}">
                  <a16:creationId xmlns:a16="http://schemas.microsoft.com/office/drawing/2014/main" id="{A6268273-A023-4D0B-95FB-B9C598620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6268273-A023-4D0B-95FB-B9C598620F11}"/>
                        </a:ext>
                      </a:extLst>
                    </pic:cNvPr>
                    <pic:cNvPicPr>
                      <a:picLocks noChangeAspect="1"/>
                    </pic:cNvPicPr>
                  </pic:nvPicPr>
                  <pic:blipFill rotWithShape="1">
                    <a:blip r:embed="rId12"/>
                    <a:srcRect l="4902" t="26115" r="39106" b="52362"/>
                    <a:stretch/>
                  </pic:blipFill>
                  <pic:spPr>
                    <a:xfrm>
                      <a:off x="0" y="0"/>
                      <a:ext cx="4320000" cy="1107000"/>
                    </a:xfrm>
                    <a:prstGeom prst="rect">
                      <a:avLst/>
                    </a:prstGeom>
                  </pic:spPr>
                </pic:pic>
              </a:graphicData>
            </a:graphic>
          </wp:inline>
        </w:drawing>
      </w:r>
    </w:p>
    <w:p w14:paraId="0EBF9A48" w14:textId="039DB782" w:rsidR="007E5962" w:rsidRPr="001A781C" w:rsidRDefault="007E5962" w:rsidP="00E1551C">
      <w:pPr>
        <w:pStyle w:val="a3"/>
        <w:spacing w:line="400" w:lineRule="exact"/>
        <w:jc w:val="center"/>
        <w:rPr>
          <w:rFonts w:ascii="宋体" w:hAnsi="宋体"/>
          <w:kern w:val="0"/>
          <w:szCs w:val="20"/>
          <w:lang w:val="zh-CN"/>
        </w:rPr>
      </w:pPr>
      <w:r>
        <w:rPr>
          <w:rFonts w:hint="eastAsia"/>
        </w:rPr>
        <w:t>图</w:t>
      </w:r>
      <w:r w:rsidR="00BB0F43">
        <w:t>1</w:t>
      </w:r>
      <w:r w:rsidR="00E00F12">
        <w:rPr>
          <w:rFonts w:hint="eastAsia"/>
        </w:rPr>
        <w:t>-</w:t>
      </w:r>
      <w:r>
        <w:rPr>
          <w:rFonts w:hint="eastAsia"/>
        </w:rPr>
        <w:t xml:space="preserve">5  </w:t>
      </w:r>
      <w:r>
        <w:rPr>
          <w:rFonts w:hint="eastAsia"/>
        </w:rPr>
        <w:t>游离腓肠肌</w:t>
      </w:r>
    </w:p>
    <w:p w14:paraId="678E7AB8" w14:textId="77777777" w:rsidR="007E5962" w:rsidRDefault="007E5962" w:rsidP="00E1551C">
      <w:pPr>
        <w:spacing w:line="400" w:lineRule="exact"/>
        <w:ind w:leftChars="-100" w:left="-210" w:firstLineChars="300" w:firstLine="630"/>
        <w:jc w:val="center"/>
      </w:pPr>
      <w:r>
        <w:rPr>
          <w:rFonts w:hint="eastAsia"/>
        </w:rPr>
        <w:lastRenderedPageBreak/>
        <w:t xml:space="preserve">      </w:t>
      </w:r>
    </w:p>
    <w:p w14:paraId="6006D862" w14:textId="60694C81" w:rsidR="007E5962" w:rsidRDefault="001A781C" w:rsidP="00E1551C">
      <w:pPr>
        <w:spacing w:line="400" w:lineRule="exact"/>
        <w:jc w:val="center"/>
      </w:pPr>
      <w:r w:rsidRPr="001A781C">
        <w:rPr>
          <w:noProof/>
        </w:rPr>
        <w:drawing>
          <wp:inline distT="0" distB="0" distL="0" distR="0" wp14:anchorId="42A8CE99" wp14:editId="4E5DA05A">
            <wp:extent cx="2579382" cy="2197252"/>
            <wp:effectExtent l="0" t="0" r="0" b="0"/>
            <wp:docPr id="3" name="图片 2">
              <a:extLst xmlns:a="http://schemas.openxmlformats.org/drawingml/2006/main">
                <a:ext uri="{FF2B5EF4-FFF2-40B4-BE49-F238E27FC236}">
                  <a16:creationId xmlns:a16="http://schemas.microsoft.com/office/drawing/2014/main" id="{71990016-CF70-4D4F-86E5-64C62B5F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1990016-CF70-4D4F-86E5-64C62B5F8429}"/>
                        </a:ext>
                      </a:extLst>
                    </pic:cNvPr>
                    <pic:cNvPicPr>
                      <a:picLocks noChangeAspect="1"/>
                    </pic:cNvPicPr>
                  </pic:nvPicPr>
                  <pic:blipFill rotWithShape="1">
                    <a:blip r:embed="rId13"/>
                    <a:srcRect l="2100" t="22051" r="60100" b="29658"/>
                    <a:stretch/>
                  </pic:blipFill>
                  <pic:spPr>
                    <a:xfrm>
                      <a:off x="0" y="0"/>
                      <a:ext cx="2589740" cy="2206076"/>
                    </a:xfrm>
                    <a:prstGeom prst="rect">
                      <a:avLst/>
                    </a:prstGeom>
                  </pic:spPr>
                </pic:pic>
              </a:graphicData>
            </a:graphic>
          </wp:inline>
        </w:drawing>
      </w:r>
    </w:p>
    <w:p w14:paraId="7B3BAC5A" w14:textId="2130469F" w:rsidR="00BB0F43" w:rsidRDefault="00BB0F43" w:rsidP="00E1551C">
      <w:pPr>
        <w:spacing w:line="400" w:lineRule="exact"/>
        <w:jc w:val="center"/>
      </w:pPr>
      <w:r>
        <w:rPr>
          <w:rFonts w:hint="eastAsia"/>
        </w:rPr>
        <w:t>图</w:t>
      </w:r>
      <w:r>
        <w:rPr>
          <w:rFonts w:hint="eastAsia"/>
        </w:rPr>
        <w:t>1-</w:t>
      </w:r>
      <w:r>
        <w:t xml:space="preserve">6 </w:t>
      </w:r>
      <w:r>
        <w:rPr>
          <w:rFonts w:hint="eastAsia"/>
        </w:rPr>
        <w:t>坐骨神经</w:t>
      </w:r>
      <w:r>
        <w:rPr>
          <w:rFonts w:hint="eastAsia"/>
        </w:rPr>
        <w:t>-</w:t>
      </w:r>
      <w:r>
        <w:rPr>
          <w:rFonts w:hint="eastAsia"/>
        </w:rPr>
        <w:t>腓肠肌标本</w:t>
      </w:r>
    </w:p>
    <w:p w14:paraId="01A804E4" w14:textId="77777777" w:rsidR="007E5962" w:rsidRDefault="007E5962" w:rsidP="00E1551C">
      <w:pPr>
        <w:spacing w:line="400" w:lineRule="exact"/>
        <w:ind w:firstLineChars="250" w:firstLine="525"/>
      </w:pPr>
    </w:p>
    <w:p w14:paraId="25D057C7" w14:textId="77777777" w:rsidR="007E5962" w:rsidRDefault="007E5962" w:rsidP="00E1551C">
      <w:pPr>
        <w:spacing w:line="400" w:lineRule="exact"/>
      </w:pPr>
      <w:r>
        <w:rPr>
          <w:rFonts w:hint="eastAsia"/>
        </w:rPr>
        <w:t>7</w:t>
      </w:r>
      <w:r>
        <w:rPr>
          <w:rFonts w:hint="eastAsia"/>
        </w:rPr>
        <w:t>．检查标本兴奋性</w:t>
      </w:r>
      <w:r>
        <w:rPr>
          <w:rFonts w:hint="eastAsia"/>
        </w:rPr>
        <w:t xml:space="preserve">  </w:t>
      </w:r>
    </w:p>
    <w:p w14:paraId="44C42291" w14:textId="77777777" w:rsidR="007E5962" w:rsidRDefault="007E5962" w:rsidP="00E1551C">
      <w:pPr>
        <w:spacing w:line="400" w:lineRule="exact"/>
        <w:ind w:firstLineChars="200" w:firstLine="420"/>
      </w:pPr>
      <w:r>
        <w:rPr>
          <w:rFonts w:hint="eastAsia"/>
        </w:rPr>
        <w:t>将标本放入任氏液中，待其兴奋性稳定后再进行实验。取锌铜弓在任氏液中沾湿后迅速接触坐骨神经，如腓肠肌发生收缩，表明标本具有正常的生理活性，兴奋性良好，说明实验操作成功。</w:t>
      </w:r>
    </w:p>
    <w:p w14:paraId="336EFFA3" w14:textId="77777777" w:rsidR="007E5962" w:rsidRDefault="007E5962" w:rsidP="00E1551C">
      <w:pPr>
        <w:spacing w:beforeLines="50" w:before="156" w:afterLines="50" w:after="156" w:line="400" w:lineRule="exact"/>
        <w:rPr>
          <w:b/>
        </w:rPr>
      </w:pPr>
      <w:r>
        <w:rPr>
          <w:rFonts w:hint="eastAsia"/>
          <w:b/>
        </w:rPr>
        <w:t>[</w:t>
      </w:r>
      <w:r>
        <w:rPr>
          <w:rFonts w:hint="eastAsia"/>
          <w:b/>
        </w:rPr>
        <w:t>关键技术</w:t>
      </w:r>
      <w:r>
        <w:rPr>
          <w:rFonts w:hint="eastAsia"/>
          <w:b/>
        </w:rPr>
        <w:t>]</w:t>
      </w:r>
    </w:p>
    <w:p w14:paraId="4451E209" w14:textId="3E1822F7" w:rsidR="007E5962" w:rsidRDefault="007E5962" w:rsidP="00E1551C">
      <w:pPr>
        <w:numPr>
          <w:ilvl w:val="0"/>
          <w:numId w:val="2"/>
        </w:numPr>
        <w:spacing w:line="400" w:lineRule="exact"/>
      </w:pPr>
      <w:r>
        <w:rPr>
          <w:rFonts w:hint="eastAsia"/>
        </w:rPr>
        <w:t>双毁髓</w:t>
      </w:r>
      <w:r w:rsidR="007B0F4C">
        <w:rPr>
          <w:rFonts w:hint="eastAsia"/>
        </w:rPr>
        <w:t>处死牛蛙</w:t>
      </w:r>
      <w:r>
        <w:rPr>
          <w:rFonts w:hint="eastAsia"/>
        </w:rPr>
        <w:t>的方法。</w:t>
      </w:r>
    </w:p>
    <w:p w14:paraId="14595A99" w14:textId="77777777" w:rsidR="007E5962" w:rsidRDefault="007E5962" w:rsidP="00E1551C">
      <w:pPr>
        <w:numPr>
          <w:ilvl w:val="0"/>
          <w:numId w:val="2"/>
        </w:numPr>
        <w:spacing w:line="400" w:lineRule="exact"/>
      </w:pPr>
      <w:r>
        <w:rPr>
          <w:rFonts w:hint="eastAsia"/>
        </w:rPr>
        <w:t>坐骨神经的剥离技术。</w:t>
      </w:r>
    </w:p>
    <w:p w14:paraId="42F56591" w14:textId="77777777" w:rsidR="007E5962" w:rsidRDefault="007E5962" w:rsidP="00E1551C">
      <w:pPr>
        <w:spacing w:beforeLines="50" w:before="156" w:afterLines="50" w:after="156" w:line="400" w:lineRule="exact"/>
        <w:rPr>
          <w:szCs w:val="21"/>
        </w:rPr>
      </w:pPr>
      <w:r>
        <w:rPr>
          <w:rFonts w:hint="eastAsia"/>
          <w:b/>
        </w:rPr>
        <w:t>[</w:t>
      </w:r>
      <w:r>
        <w:rPr>
          <w:rFonts w:hint="eastAsia"/>
          <w:b/>
        </w:rPr>
        <w:t>注意事项</w:t>
      </w:r>
      <w:r>
        <w:rPr>
          <w:rFonts w:hint="eastAsia"/>
          <w:b/>
        </w:rPr>
        <w:t>]</w:t>
      </w:r>
    </w:p>
    <w:p w14:paraId="5B46382D" w14:textId="0FC04BAC" w:rsidR="007E5962" w:rsidRDefault="007E5962" w:rsidP="00E1551C">
      <w:pPr>
        <w:spacing w:line="400" w:lineRule="exact"/>
        <w:ind w:left="315" w:hangingChars="150" w:hanging="315"/>
      </w:pPr>
      <w:r>
        <w:rPr>
          <w:rFonts w:hint="eastAsia"/>
        </w:rPr>
        <w:t>1</w:t>
      </w:r>
      <w:r>
        <w:rPr>
          <w:rFonts w:hint="eastAsia"/>
        </w:rPr>
        <w:t>．制备神经肌肉标本过程中，要不断滴加任氏液，以防标本</w:t>
      </w:r>
      <w:r w:rsidR="006F509E">
        <w:rPr>
          <w:rFonts w:hint="eastAsia"/>
        </w:rPr>
        <w:t>因</w:t>
      </w:r>
      <w:r>
        <w:rPr>
          <w:rFonts w:hint="eastAsia"/>
        </w:rPr>
        <w:t>干燥</w:t>
      </w:r>
      <w:r w:rsidR="006F509E">
        <w:rPr>
          <w:rFonts w:hint="eastAsia"/>
        </w:rPr>
        <w:t>而</w:t>
      </w:r>
      <w:r>
        <w:rPr>
          <w:rFonts w:hint="eastAsia"/>
        </w:rPr>
        <w:t>丧失正常生理活性。</w:t>
      </w:r>
    </w:p>
    <w:p w14:paraId="2FE601A5" w14:textId="38DD4966" w:rsidR="007E5962" w:rsidRDefault="007E5962" w:rsidP="00E1551C">
      <w:pPr>
        <w:spacing w:line="400" w:lineRule="exact"/>
        <w:ind w:left="315" w:hangingChars="150" w:hanging="315"/>
      </w:pPr>
      <w:r>
        <w:rPr>
          <w:rFonts w:hint="eastAsia"/>
        </w:rPr>
        <w:t>2</w:t>
      </w:r>
      <w:r>
        <w:rPr>
          <w:rFonts w:hint="eastAsia"/>
        </w:rPr>
        <w:t>．已剥离皮肤的组织避免接触其它不洁物，</w:t>
      </w:r>
      <w:r>
        <w:rPr>
          <w:rFonts w:ascii="Verdana" w:hAnsi="Arial" w:hint="eastAsia"/>
          <w:bCs/>
          <w:szCs w:val="21"/>
        </w:rPr>
        <w:t>也不要用水冲洗，以免影响组织机能。</w:t>
      </w:r>
      <w:r>
        <w:rPr>
          <w:rFonts w:hint="eastAsia"/>
        </w:rPr>
        <w:t xml:space="preserve">  </w:t>
      </w:r>
    </w:p>
    <w:p w14:paraId="25D9F4FA" w14:textId="72EF7720" w:rsidR="007E5962" w:rsidRDefault="007E5962" w:rsidP="00E1551C">
      <w:pPr>
        <w:spacing w:line="400" w:lineRule="exact"/>
        <w:ind w:left="315" w:hangingChars="150" w:hanging="315"/>
      </w:pPr>
      <w:r>
        <w:rPr>
          <w:rFonts w:hint="eastAsia"/>
        </w:rPr>
        <w:t>3</w:t>
      </w:r>
      <w:r>
        <w:rPr>
          <w:rFonts w:hint="eastAsia"/>
        </w:rPr>
        <w:t>．</w:t>
      </w:r>
      <w:r w:rsidR="0027433E">
        <w:rPr>
          <w:rFonts w:hint="eastAsia"/>
        </w:rPr>
        <w:t>分</w:t>
      </w:r>
      <w:r>
        <w:rPr>
          <w:rFonts w:hint="eastAsia"/>
        </w:rPr>
        <w:t>离神经时，一定要用玻璃分针。避免强力牵拉和手捏神经或夹伤神经肌肉，以免造成损伤，避免用手指或金属器械接触或夹持标本的神经肌肉部分。</w:t>
      </w:r>
    </w:p>
    <w:p w14:paraId="3597F316" w14:textId="77777777" w:rsidR="007E5962" w:rsidRDefault="007E5962" w:rsidP="00E1551C">
      <w:pPr>
        <w:spacing w:line="400" w:lineRule="exact"/>
      </w:pPr>
      <w:r>
        <w:rPr>
          <w:rFonts w:hint="eastAsia"/>
        </w:rPr>
        <w:t>4</w:t>
      </w:r>
      <w:r>
        <w:rPr>
          <w:rFonts w:hint="eastAsia"/>
        </w:rPr>
        <w:t>．分离神经时，一定要把周围结缔组织剥离干净。</w:t>
      </w:r>
    </w:p>
    <w:p w14:paraId="21556BC9" w14:textId="77777777" w:rsidR="007E5962" w:rsidRDefault="007E5962" w:rsidP="00E1551C">
      <w:pPr>
        <w:widowControl/>
        <w:spacing w:line="400" w:lineRule="exact"/>
        <w:jc w:val="left"/>
      </w:pPr>
      <w:r>
        <w:rPr>
          <w:rFonts w:ascii="宋体" w:hAnsi="宋体" w:hint="eastAsia"/>
          <w:bCs/>
          <w:szCs w:val="21"/>
        </w:rPr>
        <w:t>5．实验要迅速，以免时间过长影响标本活性（兴奋性）。</w:t>
      </w:r>
    </w:p>
    <w:p w14:paraId="6514BADC" w14:textId="77777777" w:rsidR="007E5962" w:rsidRDefault="007E5962" w:rsidP="00E1551C">
      <w:pPr>
        <w:spacing w:beforeLines="50" w:before="156" w:afterLines="50" w:after="156" w:line="400" w:lineRule="exact"/>
        <w:rPr>
          <w:b/>
        </w:rPr>
      </w:pPr>
      <w:r>
        <w:rPr>
          <w:rFonts w:hint="eastAsia"/>
          <w:b/>
        </w:rPr>
        <w:t>[</w:t>
      </w:r>
      <w:r>
        <w:rPr>
          <w:rFonts w:hint="eastAsia"/>
          <w:b/>
        </w:rPr>
        <w:t>思考题</w:t>
      </w:r>
      <w:r>
        <w:rPr>
          <w:rFonts w:hint="eastAsia"/>
          <w:b/>
        </w:rPr>
        <w:t>]</w:t>
      </w:r>
    </w:p>
    <w:p w14:paraId="675176A4" w14:textId="40F9DBD9" w:rsidR="007E5962" w:rsidRDefault="007E5962" w:rsidP="00E1551C">
      <w:pPr>
        <w:spacing w:line="400" w:lineRule="exact"/>
      </w:pPr>
      <w:r>
        <w:rPr>
          <w:rFonts w:hint="eastAsia"/>
        </w:rPr>
        <w:t>1</w:t>
      </w:r>
      <w:r>
        <w:rPr>
          <w:rFonts w:hint="eastAsia"/>
        </w:rPr>
        <w:t>．双毁髓后的</w:t>
      </w:r>
      <w:r w:rsidR="002178EB">
        <w:rPr>
          <w:rFonts w:hint="eastAsia"/>
        </w:rPr>
        <w:t>牛蛙</w:t>
      </w:r>
      <w:r>
        <w:rPr>
          <w:rFonts w:hint="eastAsia"/>
        </w:rPr>
        <w:t>有何表现</w:t>
      </w:r>
      <w:r>
        <w:rPr>
          <w:rFonts w:hint="eastAsia"/>
        </w:rPr>
        <w:t>?</w:t>
      </w:r>
    </w:p>
    <w:p w14:paraId="3B4160EC" w14:textId="2CB10883" w:rsidR="007E5962" w:rsidRDefault="007E5962" w:rsidP="00E1551C">
      <w:pPr>
        <w:spacing w:line="400" w:lineRule="exact"/>
      </w:pPr>
      <w:r>
        <w:rPr>
          <w:rFonts w:hint="eastAsia"/>
        </w:rPr>
        <w:t>2</w:t>
      </w:r>
      <w:r>
        <w:rPr>
          <w:rFonts w:hint="eastAsia"/>
        </w:rPr>
        <w:t>．制</w:t>
      </w:r>
      <w:r w:rsidR="00977CB0">
        <w:rPr>
          <w:rFonts w:hint="eastAsia"/>
        </w:rPr>
        <w:t>备</w:t>
      </w:r>
      <w:r>
        <w:rPr>
          <w:rFonts w:hint="eastAsia"/>
        </w:rPr>
        <w:t>好的神经肌肉标本为何要放在任氏液中</w:t>
      </w:r>
      <w:r>
        <w:rPr>
          <w:rFonts w:hint="eastAsia"/>
        </w:rPr>
        <w:t>?</w:t>
      </w:r>
    </w:p>
    <w:p w14:paraId="5630146D" w14:textId="77777777" w:rsidR="007E5962" w:rsidRDefault="007E5962" w:rsidP="00E1551C">
      <w:pPr>
        <w:spacing w:line="400" w:lineRule="exact"/>
      </w:pPr>
      <w:r>
        <w:rPr>
          <w:rFonts w:hint="eastAsia"/>
        </w:rPr>
        <w:t>3</w:t>
      </w:r>
      <w:r>
        <w:rPr>
          <w:rFonts w:hint="eastAsia"/>
        </w:rPr>
        <w:t>．</w:t>
      </w:r>
      <w:r>
        <w:rPr>
          <w:rFonts w:ascii="宋体" w:hAnsi="宋体" w:hint="eastAsia"/>
          <w:bCs/>
          <w:szCs w:val="21"/>
        </w:rPr>
        <w:t>锌铜弓刺激检测标本活性的原理是什么？</w:t>
      </w:r>
    </w:p>
    <w:p w14:paraId="0D8C7982" w14:textId="77777777" w:rsidR="007E5962" w:rsidRDefault="007E5962" w:rsidP="00E1551C">
      <w:pPr>
        <w:spacing w:beforeLines="50" w:before="156" w:afterLines="50" w:after="156" w:line="400" w:lineRule="exact"/>
        <w:rPr>
          <w:b/>
        </w:rPr>
      </w:pPr>
      <w:r>
        <w:rPr>
          <w:rFonts w:hint="eastAsia"/>
          <w:b/>
        </w:rPr>
        <w:t>[</w:t>
      </w:r>
      <w:r>
        <w:rPr>
          <w:rFonts w:hint="eastAsia"/>
          <w:b/>
        </w:rPr>
        <w:t>创新与设计</w:t>
      </w:r>
      <w:r>
        <w:rPr>
          <w:rFonts w:hint="eastAsia"/>
          <w:b/>
        </w:rPr>
        <w:t>]</w:t>
      </w:r>
    </w:p>
    <w:p w14:paraId="611E36E2" w14:textId="77777777" w:rsidR="007E5962" w:rsidRDefault="007E5962" w:rsidP="00E1551C">
      <w:pPr>
        <w:spacing w:line="400" w:lineRule="exact"/>
      </w:pPr>
      <w:r>
        <w:rPr>
          <w:rFonts w:hint="eastAsia"/>
        </w:rPr>
        <w:t>1</w:t>
      </w:r>
      <w:r>
        <w:rPr>
          <w:rFonts w:hint="eastAsia"/>
        </w:rPr>
        <w:t>．如何制备在体坐骨神经－腓肠肌标本？</w:t>
      </w:r>
    </w:p>
    <w:p w14:paraId="5F2C60F4" w14:textId="77777777" w:rsidR="007E5962" w:rsidRDefault="007E5962" w:rsidP="00E1551C">
      <w:pPr>
        <w:spacing w:line="400" w:lineRule="exact"/>
        <w:rPr>
          <w:bCs/>
        </w:rPr>
      </w:pPr>
      <w:r>
        <w:rPr>
          <w:rFonts w:hint="eastAsia"/>
          <w:bCs/>
        </w:rPr>
        <w:t>2</w:t>
      </w:r>
      <w:r>
        <w:rPr>
          <w:rFonts w:hint="eastAsia"/>
          <w:bCs/>
        </w:rPr>
        <w:t>．你认为该标本的制作方法有哪些需要改进的地方？</w:t>
      </w:r>
    </w:p>
    <w:p w14:paraId="44905D36" w14:textId="77777777" w:rsidR="007E5962" w:rsidRDefault="007E5962" w:rsidP="00E1551C">
      <w:pPr>
        <w:spacing w:beforeLines="50" w:before="156" w:afterLines="50" w:after="156" w:line="400" w:lineRule="exact"/>
        <w:rPr>
          <w:b/>
        </w:rPr>
      </w:pPr>
      <w:r>
        <w:rPr>
          <w:rFonts w:hint="eastAsia"/>
          <w:b/>
        </w:rPr>
        <w:t>[</w:t>
      </w:r>
      <w:r>
        <w:rPr>
          <w:rFonts w:hint="eastAsia"/>
          <w:b/>
        </w:rPr>
        <w:t>参考文献</w:t>
      </w:r>
      <w:r>
        <w:rPr>
          <w:rFonts w:hint="eastAsia"/>
          <w:b/>
        </w:rPr>
        <w:t>]</w:t>
      </w:r>
    </w:p>
    <w:p w14:paraId="7154C205" w14:textId="25B3A4CE" w:rsidR="007E5962" w:rsidRDefault="007E5962" w:rsidP="00E1551C">
      <w:pPr>
        <w:spacing w:line="400" w:lineRule="exact"/>
      </w:pPr>
      <w:r>
        <w:rPr>
          <w:rFonts w:hint="eastAsia"/>
        </w:rPr>
        <w:t>1</w:t>
      </w:r>
      <w:r>
        <w:rPr>
          <w:rFonts w:hint="eastAsia"/>
        </w:rPr>
        <w:t>．</w:t>
      </w:r>
      <w:r>
        <w:rPr>
          <w:szCs w:val="21"/>
        </w:rPr>
        <w:t>朱思明</w:t>
      </w:r>
      <w:r>
        <w:rPr>
          <w:rFonts w:hint="eastAsia"/>
          <w:szCs w:val="21"/>
        </w:rPr>
        <w:t>等，</w:t>
      </w:r>
      <w:r w:rsidRPr="00BC6F8B">
        <w:rPr>
          <w:rFonts w:hint="eastAsia"/>
          <w:szCs w:val="21"/>
        </w:rPr>
        <w:t>《</w:t>
      </w:r>
      <w:r w:rsidRPr="00BC6F8B">
        <w:rPr>
          <w:szCs w:val="21"/>
        </w:rPr>
        <w:t>生理学实验指导</w:t>
      </w:r>
      <w:r>
        <w:rPr>
          <w:rFonts w:hint="eastAsia"/>
          <w:szCs w:val="21"/>
        </w:rPr>
        <w:t>》，</w:t>
      </w:r>
      <w:r>
        <w:rPr>
          <w:szCs w:val="21"/>
        </w:rPr>
        <w:t>人民卫生出版</w:t>
      </w:r>
      <w:r w:rsidRPr="00BC6F8B">
        <w:rPr>
          <w:rFonts w:ascii="宋体" w:hAnsi="宋体"/>
          <w:szCs w:val="21"/>
        </w:rPr>
        <w:t>社</w:t>
      </w:r>
      <w:r w:rsidRPr="00BC6F8B">
        <w:rPr>
          <w:rFonts w:ascii="宋体" w:hAnsi="宋体" w:hint="eastAsia"/>
          <w:szCs w:val="21"/>
        </w:rPr>
        <w:t>，</w:t>
      </w:r>
      <w:r w:rsidRPr="00BC6F8B">
        <w:rPr>
          <w:rFonts w:ascii="宋体" w:hAnsi="宋体"/>
          <w:szCs w:val="21"/>
        </w:rPr>
        <w:t>1997</w:t>
      </w:r>
      <w:r w:rsidRPr="00BC6F8B">
        <w:rPr>
          <w:rFonts w:ascii="宋体" w:hAnsi="宋体" w:hint="eastAsia"/>
        </w:rPr>
        <w:t>：33-35。</w:t>
      </w:r>
    </w:p>
    <w:p w14:paraId="5BA43F1D" w14:textId="77777777" w:rsidR="007E5962" w:rsidRDefault="007E5962" w:rsidP="00E1551C">
      <w:pPr>
        <w:spacing w:line="400" w:lineRule="exact"/>
        <w:rPr>
          <w:rFonts w:ascii="宋体" w:hAnsi="宋体" w:cs="宋体"/>
          <w:kern w:val="0"/>
          <w:szCs w:val="21"/>
        </w:rPr>
      </w:pPr>
      <w:r>
        <w:rPr>
          <w:rFonts w:hint="eastAsia"/>
        </w:rPr>
        <w:t>2</w:t>
      </w:r>
      <w:r>
        <w:rPr>
          <w:rFonts w:hint="eastAsia"/>
        </w:rPr>
        <w:t>．</w:t>
      </w:r>
      <w:r>
        <w:rPr>
          <w:rFonts w:ascii="宋体" w:hAnsi="宋体" w:cs="宋体"/>
          <w:kern w:val="0"/>
          <w:szCs w:val="21"/>
        </w:rPr>
        <w:t>肖家思</w:t>
      </w:r>
      <w:r>
        <w:rPr>
          <w:rFonts w:ascii="宋体" w:hAnsi="宋体" w:cs="宋体" w:hint="eastAsia"/>
          <w:kern w:val="0"/>
          <w:szCs w:val="21"/>
        </w:rPr>
        <w:t>，</w:t>
      </w:r>
      <w:r>
        <w:rPr>
          <w:rFonts w:ascii="宋体" w:hAnsi="宋体" w:cs="宋体"/>
          <w:kern w:val="0"/>
          <w:szCs w:val="21"/>
        </w:rPr>
        <w:t>佟振清</w:t>
      </w:r>
      <w:r>
        <w:rPr>
          <w:rFonts w:ascii="宋体" w:hAnsi="宋体" w:cs="宋体" w:hint="eastAsia"/>
          <w:kern w:val="0"/>
          <w:szCs w:val="21"/>
        </w:rPr>
        <w:t>等，</w:t>
      </w:r>
      <w:r>
        <w:rPr>
          <w:rFonts w:hint="eastAsia"/>
          <w:szCs w:val="21"/>
        </w:rPr>
        <w:t>《</w:t>
      </w:r>
      <w:r>
        <w:rPr>
          <w:szCs w:val="21"/>
        </w:rPr>
        <w:t>生理学实验指导</w:t>
      </w:r>
      <w:r>
        <w:rPr>
          <w:rFonts w:hint="eastAsia"/>
          <w:szCs w:val="21"/>
        </w:rPr>
        <w:t>》，</w:t>
      </w:r>
      <w:r>
        <w:rPr>
          <w:rFonts w:ascii="宋体" w:hAnsi="宋体" w:cs="宋体"/>
          <w:kern w:val="0"/>
          <w:szCs w:val="21"/>
        </w:rPr>
        <w:t>西南师范大学出版社</w:t>
      </w:r>
      <w:r>
        <w:rPr>
          <w:rFonts w:ascii="宋体" w:hAnsi="宋体" w:cs="宋体" w:hint="eastAsia"/>
          <w:kern w:val="0"/>
          <w:szCs w:val="21"/>
        </w:rPr>
        <w:t>，</w:t>
      </w:r>
      <w:r>
        <w:rPr>
          <w:rFonts w:ascii="宋体" w:hAnsi="宋体" w:cs="宋体"/>
          <w:kern w:val="0"/>
          <w:szCs w:val="21"/>
        </w:rPr>
        <w:t>1993</w:t>
      </w:r>
      <w:r>
        <w:rPr>
          <w:rFonts w:ascii="宋体" w:hAnsi="宋体" w:cs="宋体" w:hint="eastAsia"/>
          <w:kern w:val="0"/>
          <w:szCs w:val="21"/>
        </w:rPr>
        <w:t>：46-47。</w:t>
      </w:r>
    </w:p>
    <w:p w14:paraId="52FE6682" w14:textId="54959612" w:rsidR="007E5962" w:rsidRDefault="007E5962" w:rsidP="00E1551C">
      <w:pPr>
        <w:spacing w:line="400" w:lineRule="exact"/>
      </w:pPr>
    </w:p>
    <w:p w14:paraId="09AB11F3" w14:textId="77777777" w:rsidR="00E00F12" w:rsidRDefault="00E00F12" w:rsidP="00E1551C">
      <w:pPr>
        <w:spacing w:line="400" w:lineRule="exact"/>
      </w:pPr>
    </w:p>
    <w:p w14:paraId="383049FD" w14:textId="70B5C7F7" w:rsidR="007E5962" w:rsidRPr="00DB10B8" w:rsidRDefault="007E5962" w:rsidP="00E1551C">
      <w:pPr>
        <w:spacing w:line="400" w:lineRule="exact"/>
        <w:jc w:val="center"/>
        <w:rPr>
          <w:rFonts w:ascii="楷体_GB2312" w:eastAsia="楷体_GB2312"/>
          <w:bCs/>
          <w:sz w:val="28"/>
          <w:szCs w:val="28"/>
        </w:rPr>
      </w:pPr>
      <w:r w:rsidRPr="00DB10B8">
        <w:rPr>
          <w:rFonts w:ascii="楷体_GB2312" w:eastAsia="楷体_GB2312" w:hint="eastAsia"/>
          <w:bCs/>
          <w:sz w:val="28"/>
          <w:szCs w:val="28"/>
        </w:rPr>
        <w:lastRenderedPageBreak/>
        <w:t>实验</w:t>
      </w:r>
      <w:r w:rsidR="00DB10B8" w:rsidRPr="00DB10B8">
        <w:rPr>
          <w:rFonts w:ascii="楷体_GB2312" w:eastAsia="楷体_GB2312" w:hint="eastAsia"/>
          <w:bCs/>
          <w:sz w:val="28"/>
          <w:szCs w:val="28"/>
        </w:rPr>
        <w:t>2</w:t>
      </w:r>
      <w:r w:rsidRPr="00DB10B8">
        <w:rPr>
          <w:rFonts w:ascii="楷体_GB2312" w:eastAsia="楷体_GB2312" w:hint="eastAsia"/>
          <w:bCs/>
          <w:sz w:val="28"/>
          <w:szCs w:val="28"/>
        </w:rPr>
        <w:t xml:space="preserve"> 刺激强度对骨骼肌收缩反应的影响</w:t>
      </w:r>
    </w:p>
    <w:p w14:paraId="2F9353CC" w14:textId="28503350"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[实验目的]</w:t>
      </w:r>
    </w:p>
    <w:p w14:paraId="42028E61" w14:textId="2D2461A5" w:rsidR="007E5962" w:rsidRDefault="007E5962" w:rsidP="00E1551C">
      <w:pPr>
        <w:spacing w:line="400" w:lineRule="exact"/>
        <w:rPr>
          <w:bCs/>
          <w:szCs w:val="21"/>
        </w:rPr>
      </w:pPr>
      <w:r>
        <w:rPr>
          <w:rFonts w:hint="eastAsia"/>
          <w:bCs/>
          <w:szCs w:val="21"/>
        </w:rPr>
        <w:t>1</w:t>
      </w:r>
      <w:r>
        <w:rPr>
          <w:rFonts w:hint="eastAsia"/>
          <w:bCs/>
          <w:szCs w:val="21"/>
        </w:rPr>
        <w:t>．学习生</w:t>
      </w:r>
      <w:r w:rsidR="00235F1A">
        <w:rPr>
          <w:rFonts w:hint="eastAsia"/>
          <w:bCs/>
          <w:szCs w:val="21"/>
        </w:rPr>
        <w:t>理</w:t>
      </w:r>
      <w:r>
        <w:rPr>
          <w:rFonts w:hint="eastAsia"/>
          <w:bCs/>
          <w:szCs w:val="21"/>
        </w:rPr>
        <w:t>信号采集</w:t>
      </w:r>
      <w:r w:rsidR="00235F1A">
        <w:rPr>
          <w:rFonts w:hint="eastAsia"/>
          <w:bCs/>
          <w:szCs w:val="21"/>
        </w:rPr>
        <w:t>处理</w:t>
      </w:r>
      <w:r>
        <w:rPr>
          <w:rFonts w:hint="eastAsia"/>
          <w:bCs/>
          <w:szCs w:val="21"/>
        </w:rPr>
        <w:t>系统的使用方法</w:t>
      </w:r>
      <w:r w:rsidR="009C23D4">
        <w:rPr>
          <w:rFonts w:hint="eastAsia"/>
          <w:bCs/>
          <w:szCs w:val="21"/>
        </w:rPr>
        <w:t>。</w:t>
      </w:r>
    </w:p>
    <w:p w14:paraId="771CEDD6" w14:textId="67C2BAE6"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黑体" w:eastAsia="黑体" w:hAnsi="宋体" w:cs="宋体"/>
          <w:kern w:val="0"/>
          <w:szCs w:val="21"/>
        </w:rPr>
      </w:pPr>
      <w:r>
        <w:rPr>
          <w:rFonts w:hint="eastAsia"/>
          <w:bCs/>
          <w:szCs w:val="21"/>
        </w:rPr>
        <w:t>2</w:t>
      </w:r>
      <w:r>
        <w:rPr>
          <w:rFonts w:hint="eastAsia"/>
          <w:bCs/>
          <w:szCs w:val="21"/>
        </w:rPr>
        <w:t>．了解刺激</w:t>
      </w:r>
      <w:r w:rsidR="00235F1A">
        <w:rPr>
          <w:rFonts w:hint="eastAsia"/>
          <w:bCs/>
          <w:szCs w:val="21"/>
        </w:rPr>
        <w:t>神经的刺激</w:t>
      </w:r>
      <w:r>
        <w:rPr>
          <w:rFonts w:hint="eastAsia"/>
          <w:bCs/>
          <w:szCs w:val="21"/>
        </w:rPr>
        <w:t>强度</w:t>
      </w:r>
      <w:r w:rsidR="00235F1A">
        <w:rPr>
          <w:rFonts w:hint="eastAsia"/>
          <w:bCs/>
          <w:szCs w:val="21"/>
        </w:rPr>
        <w:t>对其支配的骨骼肌</w:t>
      </w:r>
      <w:r>
        <w:rPr>
          <w:rFonts w:hint="eastAsia"/>
          <w:bCs/>
          <w:szCs w:val="21"/>
        </w:rPr>
        <w:t>收缩过程的</w:t>
      </w:r>
      <w:r w:rsidR="00235F1A">
        <w:rPr>
          <w:rFonts w:hint="eastAsia"/>
          <w:bCs/>
          <w:szCs w:val="21"/>
        </w:rPr>
        <w:t>影响</w:t>
      </w:r>
      <w:r w:rsidR="009C23D4">
        <w:rPr>
          <w:rFonts w:hint="eastAsia"/>
          <w:bCs/>
          <w:szCs w:val="21"/>
        </w:rPr>
        <w:t>。</w:t>
      </w:r>
    </w:p>
    <w:p w14:paraId="2BDD1957"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[基本原理]</w:t>
      </w:r>
    </w:p>
    <w:p w14:paraId="5C21D5FA"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szCs w:val="21"/>
        </w:rPr>
      </w:pPr>
      <w:r>
        <w:rPr>
          <w:szCs w:val="21"/>
        </w:rPr>
        <w:t>骨骼肌是体内最多的组织，约占体重的</w:t>
      </w:r>
      <w:r>
        <w:rPr>
          <w:szCs w:val="21"/>
        </w:rPr>
        <w:t>40%</w:t>
      </w:r>
      <w:r>
        <w:rPr>
          <w:szCs w:val="21"/>
        </w:rPr>
        <w:t>。在骨和关节的配合下，通过骨骼肌的收缩和舒张，完成人和高等动物的各种躯体运动。骨骼肌由大量成束的肌纤维组成，每条肌纤维就是一个肌细胞。每个骨骼肌纤维都是一个独立的功能和结构单位，它们至少接受一个运动神经末梢的支配，并且在体骨骼肌纤维只有在支配它们的神经纤维有神经冲动传来时，才能进行收缩。因此，人体所有的骨骼肌活动，是在中枢神经系统的控制下完成的。</w:t>
      </w:r>
    </w:p>
    <w:p w14:paraId="191ABA94" w14:textId="4B67D280"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szCs w:val="21"/>
        </w:rPr>
      </w:pPr>
      <w:r>
        <w:rPr>
          <w:rFonts w:hint="eastAsia"/>
          <w:szCs w:val="21"/>
        </w:rPr>
        <w:t>就一根骨骼肌纤维来说，它对刺激的反应是“全或无”式的，只要刺激达到一定的阈值，就可引起肌纤维收缩。超过阈值后，既使再增加刺激强度，若其它条件不变，肌纤维收缩力量也不再增加。但在整块肌肉，如</w:t>
      </w:r>
      <w:r w:rsidR="006E3645">
        <w:rPr>
          <w:rFonts w:hint="eastAsia"/>
          <w:szCs w:val="21"/>
        </w:rPr>
        <w:t>坐骨神经—</w:t>
      </w:r>
      <w:r>
        <w:rPr>
          <w:rFonts w:hint="eastAsia"/>
          <w:szCs w:val="21"/>
        </w:rPr>
        <w:t>腓肠肌标本，则不是如此，由于其为大量肌肉纤维的总和，所以在一定范围内肌肉收缩力大小与刺激强度成正比，超过最大刺激强度以后，收缩力就不再增加了。</w:t>
      </w:r>
      <w:r w:rsidR="00521198">
        <w:rPr>
          <w:rFonts w:ascii="宋体" w:hAnsi="宋体" w:hint="eastAsia"/>
          <w:kern w:val="0"/>
          <w:szCs w:val="20"/>
          <w:lang w:val="zh-CN"/>
        </w:rPr>
        <w:t>（图2-</w:t>
      </w:r>
      <w:r w:rsidR="00521198">
        <w:rPr>
          <w:rFonts w:ascii="宋体" w:hAnsi="宋体"/>
          <w:kern w:val="0"/>
          <w:szCs w:val="20"/>
          <w:lang w:val="zh-CN"/>
        </w:rPr>
        <w:t>1</w:t>
      </w:r>
      <w:r w:rsidR="00521198">
        <w:rPr>
          <w:rFonts w:ascii="宋体" w:hAnsi="宋体" w:hint="eastAsia"/>
          <w:kern w:val="0"/>
          <w:szCs w:val="20"/>
          <w:lang w:val="zh-CN"/>
        </w:rPr>
        <w:t>）</w:t>
      </w:r>
    </w:p>
    <w:p w14:paraId="317482AE" w14:textId="097120B1"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szCs w:val="21"/>
        </w:rPr>
      </w:pPr>
      <w:r>
        <w:rPr>
          <w:rFonts w:hint="eastAsia"/>
          <w:noProof/>
          <w:szCs w:val="21"/>
        </w:rPr>
        <w:drawing>
          <wp:inline distT="0" distB="0" distL="0" distR="0" wp14:anchorId="01967487" wp14:editId="6A603F81">
            <wp:extent cx="4468495" cy="1002030"/>
            <wp:effectExtent l="0" t="0" r="825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21700" t="35986" r="24051" b="52675"/>
                    <a:stretch>
                      <a:fillRect/>
                    </a:stretch>
                  </pic:blipFill>
                  <pic:spPr bwMode="auto">
                    <a:xfrm>
                      <a:off x="0" y="0"/>
                      <a:ext cx="4468495" cy="1002030"/>
                    </a:xfrm>
                    <a:prstGeom prst="rect">
                      <a:avLst/>
                    </a:prstGeom>
                    <a:noFill/>
                    <a:ln>
                      <a:noFill/>
                    </a:ln>
                  </pic:spPr>
                </pic:pic>
              </a:graphicData>
            </a:graphic>
          </wp:inline>
        </w:drawing>
      </w:r>
    </w:p>
    <w:p w14:paraId="5DC6088D" w14:textId="4E55F59A"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szCs w:val="21"/>
        </w:rPr>
      </w:pPr>
      <w:r>
        <w:rPr>
          <w:noProof/>
          <w:szCs w:val="21"/>
        </w:rPr>
        <mc:AlternateContent>
          <mc:Choice Requires="wps">
            <w:drawing>
              <wp:anchor distT="0" distB="0" distL="114300" distR="114300" simplePos="0" relativeHeight="251661312" behindDoc="0" locked="0" layoutInCell="1" allowOverlap="1" wp14:anchorId="11A36B40" wp14:editId="6365AACA">
                <wp:simplePos x="0" y="0"/>
                <wp:positionH relativeFrom="column">
                  <wp:posOffset>1257300</wp:posOffset>
                </wp:positionH>
                <wp:positionV relativeFrom="paragraph">
                  <wp:posOffset>99060</wp:posOffset>
                </wp:positionV>
                <wp:extent cx="2143125" cy="0"/>
                <wp:effectExtent l="10160" t="57150" r="18415" b="5715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1FE791" id="直接连接符 1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8pt" to="267.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">
                <v:stroke endarrow="block"/>
              </v:line>
            </w:pict>
          </mc:Fallback>
        </mc:AlternateContent>
      </w:r>
      <w:r>
        <w:rPr>
          <w:rFonts w:hint="eastAsia"/>
          <w:szCs w:val="21"/>
        </w:rPr>
        <w:t xml:space="preserve">       </w:t>
      </w:r>
      <w:r>
        <w:rPr>
          <w:rFonts w:hint="eastAsia"/>
          <w:szCs w:val="21"/>
        </w:rPr>
        <w:t>阈刺激</w:t>
      </w:r>
      <w:r>
        <w:rPr>
          <w:rFonts w:hint="eastAsia"/>
          <w:szCs w:val="21"/>
        </w:rPr>
        <w:t xml:space="preserve">                                          </w:t>
      </w:r>
      <w:r>
        <w:rPr>
          <w:rFonts w:hint="eastAsia"/>
          <w:szCs w:val="21"/>
        </w:rPr>
        <w:t>最大刺激</w:t>
      </w:r>
    </w:p>
    <w:p w14:paraId="11430409" w14:textId="05712A30"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szCs w:val="21"/>
        </w:rPr>
      </w:pPr>
      <w:r>
        <w:rPr>
          <w:rFonts w:hint="eastAsia"/>
          <w:szCs w:val="21"/>
        </w:rPr>
        <w:t xml:space="preserve">                           </w:t>
      </w:r>
      <w:r>
        <w:rPr>
          <w:rFonts w:hint="eastAsia"/>
          <w:szCs w:val="21"/>
        </w:rPr>
        <w:t>幅值逐渐增加</w:t>
      </w:r>
    </w:p>
    <w:p w14:paraId="616C1E4B" w14:textId="44906DEE" w:rsidR="00521198" w:rsidRDefault="00521198"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szCs w:val="21"/>
        </w:rPr>
      </w:pPr>
      <w:r>
        <w:rPr>
          <w:rFonts w:hint="eastAsia"/>
          <w:szCs w:val="21"/>
        </w:rPr>
        <w:t>图</w:t>
      </w:r>
      <w:r>
        <w:rPr>
          <w:rFonts w:hint="eastAsia"/>
          <w:szCs w:val="21"/>
        </w:rPr>
        <w:t>2-</w:t>
      </w:r>
      <w:r>
        <w:rPr>
          <w:szCs w:val="21"/>
        </w:rPr>
        <w:t xml:space="preserve">1 </w:t>
      </w:r>
      <w:r>
        <w:rPr>
          <w:rFonts w:hint="eastAsia"/>
          <w:szCs w:val="21"/>
        </w:rPr>
        <w:t>刺激强度对骨骼肌收缩的影响</w:t>
      </w:r>
    </w:p>
    <w:p w14:paraId="06F1A455"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[实验对象与器材]</w:t>
      </w:r>
    </w:p>
    <w:p w14:paraId="7F3A0420" w14:textId="6D8156FE" w:rsidR="007E5962" w:rsidRDefault="002178EB" w:rsidP="00E1551C">
      <w:pPr>
        <w:tabs>
          <w:tab w:val="num" w:pos="720"/>
        </w:tabs>
        <w:spacing w:line="400" w:lineRule="exact"/>
        <w:ind w:firstLineChars="200" w:firstLine="420"/>
        <w:rPr>
          <w:bCs/>
          <w:szCs w:val="21"/>
        </w:rPr>
      </w:pPr>
      <w:r>
        <w:rPr>
          <w:rFonts w:hint="eastAsia"/>
          <w:bCs/>
          <w:szCs w:val="21"/>
        </w:rPr>
        <w:t>牛蛙</w:t>
      </w:r>
      <w:r w:rsidR="007E5962">
        <w:rPr>
          <w:rFonts w:hint="eastAsia"/>
          <w:bCs/>
          <w:szCs w:val="21"/>
        </w:rPr>
        <w:t>坐骨神经－腓肠肌标本及相关用品：同实验一。</w:t>
      </w:r>
    </w:p>
    <w:p w14:paraId="6FBD491E" w14:textId="38259110"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jc w:val="left"/>
        <w:rPr>
          <w:rFonts w:ascii="黑体" w:eastAsia="黑体" w:hAnsi="宋体" w:cs="宋体"/>
          <w:kern w:val="0"/>
          <w:szCs w:val="21"/>
        </w:rPr>
      </w:pPr>
      <w:bookmarkStart w:id="11" w:name="OLE_LINK17"/>
      <w:bookmarkStart w:id="12" w:name="OLE_LINK18"/>
      <w:r>
        <w:rPr>
          <w:rFonts w:hint="eastAsia"/>
          <w:bCs/>
          <w:szCs w:val="21"/>
        </w:rPr>
        <w:t>RM6240</w:t>
      </w:r>
      <w:r w:rsidR="00415C8F">
        <w:rPr>
          <w:rFonts w:hint="eastAsia"/>
          <w:bCs/>
          <w:szCs w:val="21"/>
        </w:rPr>
        <w:t>E</w:t>
      </w:r>
      <w:r>
        <w:rPr>
          <w:rFonts w:hint="eastAsia"/>
          <w:bCs/>
          <w:szCs w:val="21"/>
        </w:rPr>
        <w:t xml:space="preserve"> </w:t>
      </w:r>
      <w:r>
        <w:rPr>
          <w:rFonts w:hint="eastAsia"/>
          <w:bCs/>
          <w:szCs w:val="21"/>
        </w:rPr>
        <w:t>生物信号采集处理系统</w:t>
      </w:r>
      <w:r w:rsidR="005112E3">
        <w:rPr>
          <w:rFonts w:hint="eastAsia"/>
          <w:bCs/>
          <w:szCs w:val="21"/>
        </w:rPr>
        <w:t>、</w:t>
      </w:r>
      <w:r>
        <w:rPr>
          <w:rFonts w:hint="eastAsia"/>
          <w:bCs/>
          <w:szCs w:val="21"/>
        </w:rPr>
        <w:t>张力换能器</w:t>
      </w:r>
      <w:r w:rsidR="005112E3">
        <w:rPr>
          <w:rFonts w:hint="eastAsia"/>
          <w:bCs/>
          <w:szCs w:val="21"/>
        </w:rPr>
        <w:t>、</w:t>
      </w:r>
      <w:r>
        <w:rPr>
          <w:rFonts w:hint="eastAsia"/>
          <w:bCs/>
          <w:szCs w:val="21"/>
        </w:rPr>
        <w:t>屏蔽盒</w:t>
      </w:r>
      <w:r w:rsidR="00B42553">
        <w:rPr>
          <w:rFonts w:hint="eastAsia"/>
          <w:bCs/>
          <w:szCs w:val="21"/>
        </w:rPr>
        <w:t>、</w:t>
      </w:r>
      <w:r w:rsidR="00B42553" w:rsidRPr="00B42553">
        <w:rPr>
          <w:rFonts w:hint="eastAsia"/>
          <w:bCs/>
          <w:szCs w:val="21"/>
        </w:rPr>
        <w:t>铁支架、</w:t>
      </w:r>
      <w:r w:rsidR="00B42553">
        <w:rPr>
          <w:rFonts w:hint="eastAsia"/>
          <w:bCs/>
          <w:szCs w:val="21"/>
        </w:rPr>
        <w:t>双凹夹、</w:t>
      </w:r>
      <w:r w:rsidR="00B42553" w:rsidRPr="00B42553">
        <w:rPr>
          <w:rFonts w:hint="eastAsia"/>
          <w:bCs/>
          <w:szCs w:val="21"/>
        </w:rPr>
        <w:t>小烧杯、棉</w:t>
      </w:r>
      <w:r w:rsidR="00B42553">
        <w:rPr>
          <w:rFonts w:hint="eastAsia"/>
          <w:bCs/>
          <w:szCs w:val="21"/>
        </w:rPr>
        <w:t>球。</w:t>
      </w:r>
      <w:bookmarkEnd w:id="11"/>
      <w:bookmarkEnd w:id="12"/>
    </w:p>
    <w:p w14:paraId="4BAAE9BA"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[实验方法与步骤]</w:t>
      </w:r>
    </w:p>
    <w:p w14:paraId="76D558B6" w14:textId="07A81DD9" w:rsidR="007E5962" w:rsidRDefault="00B723FF" w:rsidP="00E1551C">
      <w:pPr>
        <w:spacing w:line="400" w:lineRule="exact"/>
        <w:rPr>
          <w:rFonts w:ascii="华文新魏" w:eastAsia="华文新魏"/>
          <w:bCs/>
          <w:szCs w:val="21"/>
        </w:rPr>
      </w:pPr>
      <w:r>
        <w:rPr>
          <w:rFonts w:hint="eastAsia"/>
          <w:bCs/>
          <w:szCs w:val="21"/>
        </w:rPr>
        <w:t>1</w:t>
      </w:r>
      <w:r>
        <w:rPr>
          <w:bCs/>
          <w:szCs w:val="21"/>
        </w:rPr>
        <w:t xml:space="preserve">. </w:t>
      </w:r>
      <w:r w:rsidR="007E5962">
        <w:rPr>
          <w:rFonts w:hint="eastAsia"/>
          <w:bCs/>
          <w:szCs w:val="21"/>
        </w:rPr>
        <w:t>制备坐骨神经－腓肠肌标本（同实验一）。</w:t>
      </w:r>
    </w:p>
    <w:p w14:paraId="71B93DA4" w14:textId="5B6BAE71" w:rsidR="007E5962" w:rsidRDefault="00B723FF" w:rsidP="00E1551C">
      <w:pPr>
        <w:spacing w:line="400" w:lineRule="exact"/>
        <w:rPr>
          <w:rFonts w:ascii="华文新魏" w:eastAsia="华文新魏"/>
          <w:bCs/>
          <w:szCs w:val="21"/>
        </w:rPr>
      </w:pPr>
      <w:r>
        <w:rPr>
          <w:rFonts w:hint="eastAsia"/>
          <w:bCs/>
          <w:szCs w:val="21"/>
        </w:rPr>
        <w:t>2</w:t>
      </w:r>
      <w:r>
        <w:rPr>
          <w:bCs/>
          <w:szCs w:val="21"/>
        </w:rPr>
        <w:t xml:space="preserve">. </w:t>
      </w:r>
      <w:r w:rsidR="007E5962">
        <w:rPr>
          <w:rFonts w:hint="eastAsia"/>
          <w:bCs/>
          <w:szCs w:val="21"/>
        </w:rPr>
        <w:t>标本与仪器的连接</w:t>
      </w:r>
    </w:p>
    <w:p w14:paraId="6A7EC2C6" w14:textId="0F41AE58" w:rsidR="007E5962" w:rsidRDefault="007E5962" w:rsidP="00E1551C">
      <w:pPr>
        <w:spacing w:line="400" w:lineRule="exact"/>
        <w:ind w:firstLineChars="200" w:firstLine="420"/>
        <w:rPr>
          <w:rFonts w:ascii="华文新魏" w:eastAsia="华文新魏"/>
          <w:bCs/>
          <w:szCs w:val="21"/>
        </w:rPr>
      </w:pPr>
      <w:r>
        <w:rPr>
          <w:rFonts w:hint="eastAsia"/>
          <w:bCs/>
          <w:szCs w:val="21"/>
        </w:rPr>
        <w:t>将标本股骨固定在</w:t>
      </w:r>
      <w:r w:rsidR="005D275A">
        <w:rPr>
          <w:rFonts w:hint="eastAsia"/>
          <w:bCs/>
          <w:szCs w:val="21"/>
        </w:rPr>
        <w:t>屏蔽盒内的</w:t>
      </w:r>
      <w:r>
        <w:rPr>
          <w:rFonts w:hint="eastAsia"/>
          <w:bCs/>
          <w:szCs w:val="21"/>
        </w:rPr>
        <w:t>肌槽上，结扎</w:t>
      </w:r>
      <w:r w:rsidR="005D275A">
        <w:rPr>
          <w:rFonts w:hint="eastAsia"/>
          <w:bCs/>
          <w:szCs w:val="21"/>
        </w:rPr>
        <w:t>跟</w:t>
      </w:r>
      <w:r>
        <w:rPr>
          <w:rFonts w:hint="eastAsia"/>
          <w:bCs/>
          <w:szCs w:val="21"/>
        </w:rPr>
        <w:t>腱的棉线与</w:t>
      </w:r>
      <w:r w:rsidR="00D12EEB">
        <w:rPr>
          <w:rFonts w:hint="eastAsia"/>
          <w:bCs/>
          <w:szCs w:val="21"/>
        </w:rPr>
        <w:t>张力</w:t>
      </w:r>
      <w:r>
        <w:rPr>
          <w:rFonts w:hint="eastAsia"/>
          <w:bCs/>
          <w:szCs w:val="21"/>
        </w:rPr>
        <w:t>换能器相连，神经置于</w:t>
      </w:r>
      <w:r w:rsidR="005112E3">
        <w:rPr>
          <w:rFonts w:hint="eastAsia"/>
          <w:bCs/>
          <w:szCs w:val="21"/>
        </w:rPr>
        <w:t>屏蔽盒内的</w:t>
      </w:r>
      <w:r>
        <w:rPr>
          <w:rFonts w:hint="eastAsia"/>
          <w:bCs/>
          <w:szCs w:val="21"/>
        </w:rPr>
        <w:t>刺激电极上，用任氏液保持标本湿润，</w:t>
      </w:r>
      <w:r w:rsidR="00D12EEB">
        <w:rPr>
          <w:rFonts w:hint="eastAsia"/>
          <w:bCs/>
          <w:szCs w:val="21"/>
        </w:rPr>
        <w:t>刺激</w:t>
      </w:r>
      <w:r>
        <w:rPr>
          <w:rFonts w:hint="eastAsia"/>
          <w:bCs/>
          <w:szCs w:val="21"/>
        </w:rPr>
        <w:t>电极与</w:t>
      </w:r>
      <w:r w:rsidR="00D12EEB">
        <w:rPr>
          <w:rFonts w:hint="eastAsia"/>
          <w:bCs/>
          <w:szCs w:val="21"/>
        </w:rPr>
        <w:t>记录系统</w:t>
      </w:r>
      <w:r>
        <w:rPr>
          <w:rFonts w:hint="eastAsia"/>
          <w:bCs/>
          <w:szCs w:val="21"/>
        </w:rPr>
        <w:t>刺激输出相连，</w:t>
      </w:r>
      <w:r w:rsidR="00D12EEB">
        <w:rPr>
          <w:rFonts w:hint="eastAsia"/>
          <w:bCs/>
          <w:szCs w:val="21"/>
        </w:rPr>
        <w:t>张力</w:t>
      </w:r>
      <w:r>
        <w:rPr>
          <w:rFonts w:hint="eastAsia"/>
          <w:bCs/>
          <w:szCs w:val="21"/>
        </w:rPr>
        <w:t>换能器与</w:t>
      </w:r>
      <w:r w:rsidR="00D12EEB">
        <w:rPr>
          <w:rFonts w:hint="eastAsia"/>
          <w:bCs/>
          <w:szCs w:val="21"/>
        </w:rPr>
        <w:t>记录系统</w:t>
      </w:r>
      <w:r w:rsidR="00D12EEB">
        <w:rPr>
          <w:rFonts w:hint="eastAsia"/>
          <w:bCs/>
          <w:szCs w:val="21"/>
        </w:rPr>
        <w:t>1</w:t>
      </w:r>
      <w:r w:rsidR="00D12EEB">
        <w:rPr>
          <w:rFonts w:hint="eastAsia"/>
          <w:bCs/>
          <w:szCs w:val="21"/>
        </w:rPr>
        <w:t>通道</w:t>
      </w:r>
      <w:r>
        <w:rPr>
          <w:rFonts w:hint="eastAsia"/>
          <w:bCs/>
          <w:szCs w:val="21"/>
        </w:rPr>
        <w:t>相连。</w:t>
      </w:r>
    </w:p>
    <w:p w14:paraId="1C030C0F" w14:textId="7057C0EB" w:rsidR="007E5962" w:rsidRDefault="00B723FF" w:rsidP="00E1551C">
      <w:pPr>
        <w:spacing w:line="400" w:lineRule="exact"/>
        <w:rPr>
          <w:bCs/>
          <w:szCs w:val="21"/>
        </w:rPr>
      </w:pPr>
      <w:r>
        <w:rPr>
          <w:rFonts w:hint="eastAsia"/>
          <w:bCs/>
          <w:szCs w:val="21"/>
        </w:rPr>
        <w:t>3</w:t>
      </w:r>
      <w:r>
        <w:rPr>
          <w:bCs/>
          <w:szCs w:val="21"/>
        </w:rPr>
        <w:t xml:space="preserve">. </w:t>
      </w:r>
      <w:r w:rsidR="007E5962">
        <w:rPr>
          <w:rFonts w:hint="eastAsia"/>
          <w:bCs/>
          <w:szCs w:val="21"/>
        </w:rPr>
        <w:t>程序的准备</w:t>
      </w:r>
    </w:p>
    <w:p w14:paraId="3BF26508" w14:textId="15EFADD9" w:rsidR="007E5962" w:rsidRDefault="007E5962" w:rsidP="00E1551C">
      <w:pPr>
        <w:spacing w:line="400" w:lineRule="exact"/>
        <w:ind w:firstLineChars="200" w:firstLine="420"/>
        <w:rPr>
          <w:bCs/>
          <w:szCs w:val="21"/>
        </w:rPr>
      </w:pPr>
      <w:r>
        <w:rPr>
          <w:rFonts w:hint="eastAsia"/>
          <w:bCs/>
          <w:szCs w:val="21"/>
        </w:rPr>
        <w:t>打开</w:t>
      </w:r>
      <w:r w:rsidR="00D12EEB">
        <w:rPr>
          <w:rFonts w:hint="eastAsia"/>
          <w:bCs/>
          <w:szCs w:val="21"/>
        </w:rPr>
        <w:t>记录系统和</w:t>
      </w:r>
      <w:r w:rsidR="00D4376E">
        <w:rPr>
          <w:rFonts w:hint="eastAsia"/>
          <w:bCs/>
          <w:szCs w:val="21"/>
        </w:rPr>
        <w:t>电脑</w:t>
      </w:r>
      <w:r w:rsidR="00D12EEB">
        <w:rPr>
          <w:rFonts w:hint="eastAsia"/>
          <w:bCs/>
          <w:szCs w:val="21"/>
        </w:rPr>
        <w:t>电源</w:t>
      </w:r>
      <w:r>
        <w:rPr>
          <w:rFonts w:hint="eastAsia"/>
          <w:bCs/>
          <w:szCs w:val="21"/>
        </w:rPr>
        <w:t>，在电脑桌面上找到</w:t>
      </w:r>
      <w:r w:rsidR="00D4376E">
        <w:rPr>
          <w:bCs/>
          <w:szCs w:val="21"/>
        </w:rPr>
        <w:t>“</w:t>
      </w:r>
      <w:r w:rsidR="003D3430">
        <w:rPr>
          <w:rFonts w:hint="eastAsia"/>
          <w:bCs/>
          <w:szCs w:val="21"/>
        </w:rPr>
        <w:t>RM6240E</w:t>
      </w:r>
      <w:r w:rsidR="003D3430">
        <w:rPr>
          <w:rFonts w:hint="eastAsia"/>
          <w:bCs/>
          <w:szCs w:val="21"/>
        </w:rPr>
        <w:t>多道生理</w:t>
      </w:r>
      <w:r w:rsidR="00D4376E">
        <w:rPr>
          <w:rFonts w:hint="eastAsia"/>
          <w:bCs/>
          <w:szCs w:val="21"/>
        </w:rPr>
        <w:t>信号采集处理系统</w:t>
      </w:r>
      <w:r w:rsidR="00D4376E">
        <w:rPr>
          <w:bCs/>
          <w:szCs w:val="21"/>
        </w:rPr>
        <w:t>”</w:t>
      </w:r>
      <w:r>
        <w:rPr>
          <w:rFonts w:hint="eastAsia"/>
          <w:bCs/>
          <w:szCs w:val="21"/>
        </w:rPr>
        <w:t>，</w:t>
      </w:r>
      <w:r>
        <w:rPr>
          <w:rFonts w:hint="eastAsia"/>
          <w:bCs/>
          <w:szCs w:val="21"/>
        </w:rPr>
        <w:lastRenderedPageBreak/>
        <w:t>双击打开。从</w:t>
      </w:r>
      <w:r>
        <w:rPr>
          <w:bCs/>
          <w:szCs w:val="21"/>
        </w:rPr>
        <w:t>“</w:t>
      </w:r>
      <w:r>
        <w:rPr>
          <w:rFonts w:hint="eastAsia"/>
          <w:bCs/>
          <w:szCs w:val="21"/>
        </w:rPr>
        <w:t>实验</w:t>
      </w:r>
      <w:r>
        <w:rPr>
          <w:bCs/>
          <w:szCs w:val="21"/>
        </w:rPr>
        <w:t>”</w:t>
      </w:r>
      <w:r>
        <w:rPr>
          <w:rFonts w:hint="eastAsia"/>
          <w:bCs/>
          <w:szCs w:val="21"/>
        </w:rPr>
        <w:t>中找到</w:t>
      </w:r>
      <w:r>
        <w:rPr>
          <w:bCs/>
          <w:szCs w:val="21"/>
        </w:rPr>
        <w:t>“</w:t>
      </w:r>
      <w:r>
        <w:rPr>
          <w:rFonts w:hint="eastAsia"/>
          <w:bCs/>
          <w:szCs w:val="21"/>
        </w:rPr>
        <w:t>肌肉</w:t>
      </w:r>
      <w:r w:rsidR="003D3430">
        <w:rPr>
          <w:rFonts w:hint="eastAsia"/>
          <w:bCs/>
          <w:szCs w:val="21"/>
        </w:rPr>
        <w:t>神经</w:t>
      </w:r>
      <w:r>
        <w:rPr>
          <w:rFonts w:hint="eastAsia"/>
          <w:bCs/>
          <w:szCs w:val="21"/>
        </w:rPr>
        <w:t>实验</w:t>
      </w:r>
      <w:r>
        <w:rPr>
          <w:bCs/>
          <w:szCs w:val="21"/>
        </w:rPr>
        <w:t>”</w:t>
      </w:r>
      <w:r w:rsidR="003D3430">
        <w:rPr>
          <w:rFonts w:hint="eastAsia"/>
          <w:bCs/>
          <w:szCs w:val="21"/>
        </w:rPr>
        <w:t>，选择“刺激强度对骨骼肌收缩的影响”</w:t>
      </w:r>
      <w:r>
        <w:rPr>
          <w:rFonts w:hint="eastAsia"/>
          <w:bCs/>
          <w:szCs w:val="21"/>
        </w:rPr>
        <w:t>。</w:t>
      </w:r>
    </w:p>
    <w:p w14:paraId="5D1AA59E" w14:textId="33AC4AD3" w:rsidR="007E5962" w:rsidRDefault="00B723FF" w:rsidP="00E1551C">
      <w:pPr>
        <w:spacing w:line="400" w:lineRule="exact"/>
        <w:rPr>
          <w:bCs/>
          <w:szCs w:val="21"/>
        </w:rPr>
      </w:pPr>
      <w:r>
        <w:rPr>
          <w:rFonts w:hint="eastAsia"/>
          <w:bCs/>
          <w:szCs w:val="21"/>
        </w:rPr>
        <w:t>4</w:t>
      </w:r>
      <w:r>
        <w:rPr>
          <w:bCs/>
          <w:szCs w:val="21"/>
        </w:rPr>
        <w:t xml:space="preserve">. </w:t>
      </w:r>
      <w:r w:rsidR="00E05022">
        <w:rPr>
          <w:rFonts w:hint="eastAsia"/>
          <w:bCs/>
          <w:szCs w:val="21"/>
        </w:rPr>
        <w:t>选择刺激模式为单刺激，</w:t>
      </w:r>
      <w:r w:rsidR="007E5962">
        <w:rPr>
          <w:rFonts w:hint="eastAsia"/>
          <w:bCs/>
          <w:szCs w:val="21"/>
        </w:rPr>
        <w:t>从零开始逐渐增加刺激强度</w:t>
      </w:r>
      <w:r w:rsidR="007E5962">
        <w:rPr>
          <w:rFonts w:hint="eastAsia"/>
          <w:bCs/>
          <w:szCs w:val="21"/>
        </w:rPr>
        <w:t>(V)</w:t>
      </w:r>
      <w:r w:rsidR="007E5962">
        <w:rPr>
          <w:rFonts w:hint="eastAsia"/>
          <w:bCs/>
          <w:szCs w:val="21"/>
        </w:rPr>
        <w:t>，找出引起肌肉收缩的最小刺激强度（阈值），增大刺激强度，</w:t>
      </w:r>
      <w:r w:rsidR="00264107">
        <w:rPr>
          <w:rFonts w:hint="eastAsia"/>
          <w:bCs/>
          <w:szCs w:val="21"/>
        </w:rPr>
        <w:t>记录收缩曲线的变化</w:t>
      </w:r>
      <w:r w:rsidR="00075F30">
        <w:rPr>
          <w:rFonts w:hint="eastAsia"/>
          <w:bCs/>
          <w:szCs w:val="21"/>
        </w:rPr>
        <w:t>。</w:t>
      </w:r>
    </w:p>
    <w:p w14:paraId="625083B3" w14:textId="20103FFB" w:rsidR="007E5962" w:rsidRDefault="00B723FF" w:rsidP="00E1551C">
      <w:pPr>
        <w:spacing w:line="400" w:lineRule="exact"/>
        <w:rPr>
          <w:bCs/>
          <w:szCs w:val="21"/>
        </w:rPr>
      </w:pPr>
      <w:r>
        <w:rPr>
          <w:rFonts w:hint="eastAsia"/>
          <w:bCs/>
          <w:szCs w:val="21"/>
        </w:rPr>
        <w:t>5</w:t>
      </w:r>
      <w:r>
        <w:rPr>
          <w:bCs/>
          <w:szCs w:val="21"/>
        </w:rPr>
        <w:t>.</w:t>
      </w:r>
      <w:r w:rsidR="005769BB">
        <w:rPr>
          <w:bCs/>
          <w:szCs w:val="21"/>
        </w:rPr>
        <w:t xml:space="preserve"> </w:t>
      </w:r>
      <w:r w:rsidR="007E5962">
        <w:rPr>
          <w:rFonts w:hint="eastAsia"/>
          <w:bCs/>
          <w:szCs w:val="21"/>
        </w:rPr>
        <w:t>当肌肉收缩曲线不再随刺激强度增大而增高时，记下最大刺激强度。</w:t>
      </w:r>
    </w:p>
    <w:p w14:paraId="34669DB7" w14:textId="5D9B1190" w:rsidR="00075F30" w:rsidRDefault="00B723FF" w:rsidP="00E1551C">
      <w:pPr>
        <w:spacing w:line="400" w:lineRule="exact"/>
        <w:rPr>
          <w:bCs/>
          <w:szCs w:val="21"/>
        </w:rPr>
      </w:pPr>
      <w:r>
        <w:rPr>
          <w:rFonts w:hint="eastAsia"/>
          <w:bCs/>
          <w:szCs w:val="21"/>
        </w:rPr>
        <w:t>6</w:t>
      </w:r>
      <w:r>
        <w:rPr>
          <w:bCs/>
          <w:szCs w:val="21"/>
        </w:rPr>
        <w:t xml:space="preserve">. </w:t>
      </w:r>
      <w:r w:rsidR="00075F30">
        <w:rPr>
          <w:rFonts w:hint="eastAsia"/>
          <w:bCs/>
          <w:szCs w:val="21"/>
        </w:rPr>
        <w:t>分析刺激强度与收缩曲线的关系。</w:t>
      </w:r>
    </w:p>
    <w:p w14:paraId="45D95A0C"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[关键技术]</w:t>
      </w:r>
    </w:p>
    <w:p w14:paraId="3E60470A" w14:textId="7AF3CA06"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rFonts w:hint="eastAsia"/>
          <w:bCs/>
          <w:szCs w:val="21"/>
        </w:rPr>
        <w:t>．坐骨神经－腓肠肌标本的制备（兴奋性）</w:t>
      </w:r>
      <w:r w:rsidR="00FD5451">
        <w:rPr>
          <w:rFonts w:hint="eastAsia"/>
          <w:bCs/>
          <w:szCs w:val="21"/>
        </w:rPr>
        <w:t>。</w:t>
      </w:r>
    </w:p>
    <w:p w14:paraId="0E922BD1" w14:textId="759A4A2D"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2</w:t>
      </w:r>
      <w:r>
        <w:rPr>
          <w:rFonts w:hint="eastAsia"/>
          <w:bCs/>
          <w:szCs w:val="21"/>
        </w:rPr>
        <w:t>．标本与仪器的连接</w:t>
      </w:r>
      <w:r w:rsidR="00FD5451">
        <w:rPr>
          <w:rFonts w:hint="eastAsia"/>
          <w:bCs/>
          <w:szCs w:val="21"/>
        </w:rPr>
        <w:t>。</w:t>
      </w:r>
    </w:p>
    <w:p w14:paraId="18A7BAF5" w14:textId="3B1CA63F"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rFonts w:hint="eastAsia"/>
          <w:bCs/>
          <w:szCs w:val="21"/>
        </w:rPr>
        <w:t>．刺激强度递增间隔的适当选取</w:t>
      </w:r>
      <w:r w:rsidR="00FD5451">
        <w:rPr>
          <w:rFonts w:hint="eastAsia"/>
          <w:bCs/>
          <w:szCs w:val="21"/>
        </w:rPr>
        <w:t>。</w:t>
      </w:r>
    </w:p>
    <w:p w14:paraId="4A782DD6" w14:textId="323B5F25"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[注意事项]</w:t>
      </w:r>
    </w:p>
    <w:p w14:paraId="7F8336CA" w14:textId="28F40425" w:rsidR="007E5962" w:rsidRDefault="00B723FF"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bCs/>
          <w:szCs w:val="21"/>
        </w:rPr>
        <w:t xml:space="preserve">1. </w:t>
      </w:r>
      <w:r w:rsidR="007E5962">
        <w:rPr>
          <w:rFonts w:hint="eastAsia"/>
          <w:bCs/>
          <w:szCs w:val="21"/>
        </w:rPr>
        <w:t>肌肉与换能器的连接松紧适当</w:t>
      </w:r>
      <w:r w:rsidR="00FD5451">
        <w:rPr>
          <w:rFonts w:hint="eastAsia"/>
          <w:bCs/>
          <w:szCs w:val="21"/>
        </w:rPr>
        <w:t>。</w:t>
      </w:r>
    </w:p>
    <w:p w14:paraId="67D9F198" w14:textId="72785D0E" w:rsidR="007E5962" w:rsidRDefault="00B723FF"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2</w:t>
      </w:r>
      <w:r>
        <w:rPr>
          <w:bCs/>
          <w:szCs w:val="21"/>
        </w:rPr>
        <w:t xml:space="preserve">. </w:t>
      </w:r>
      <w:r w:rsidR="001E06E1">
        <w:rPr>
          <w:rFonts w:hint="eastAsia"/>
          <w:bCs/>
          <w:szCs w:val="21"/>
        </w:rPr>
        <w:t>每次刺激之后，必须令肌肉有相同的休息时间（</w:t>
      </w:r>
      <w:r w:rsidR="001E06E1">
        <w:rPr>
          <w:bCs/>
          <w:szCs w:val="21"/>
        </w:rPr>
        <w:t>0.5~1min</w:t>
      </w:r>
      <w:r w:rsidR="001E06E1">
        <w:rPr>
          <w:rFonts w:hint="eastAsia"/>
          <w:bCs/>
          <w:szCs w:val="21"/>
        </w:rPr>
        <w:t>），并用任氏液</w:t>
      </w:r>
      <w:r w:rsidR="005769BB">
        <w:rPr>
          <w:rFonts w:hint="eastAsia"/>
          <w:bCs/>
          <w:szCs w:val="21"/>
        </w:rPr>
        <w:t>润湿</w:t>
      </w:r>
      <w:r w:rsidR="001E06E1">
        <w:rPr>
          <w:rFonts w:hint="eastAsia"/>
          <w:bCs/>
          <w:szCs w:val="21"/>
        </w:rPr>
        <w:t>标本，每次刺激时间不超过</w:t>
      </w:r>
      <w:r w:rsidR="001E06E1">
        <w:rPr>
          <w:bCs/>
          <w:szCs w:val="21"/>
        </w:rPr>
        <w:t>5s</w:t>
      </w:r>
      <w:r w:rsidR="001E06E1">
        <w:rPr>
          <w:rFonts w:hint="eastAsia"/>
          <w:bCs/>
          <w:szCs w:val="21"/>
        </w:rPr>
        <w:t>，以避免肌肉过渡劳损</w:t>
      </w:r>
      <w:r w:rsidR="00FD5451">
        <w:rPr>
          <w:rFonts w:hint="eastAsia"/>
          <w:bCs/>
          <w:szCs w:val="21"/>
        </w:rPr>
        <w:t>。</w:t>
      </w:r>
    </w:p>
    <w:p w14:paraId="110B3E49" w14:textId="7C6D2517" w:rsidR="001E06E1" w:rsidRPr="00B723FF" w:rsidRDefault="00B723FF"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bCs/>
          <w:szCs w:val="21"/>
        </w:rPr>
        <w:t xml:space="preserve">. </w:t>
      </w:r>
      <w:r w:rsidR="001E06E1">
        <w:rPr>
          <w:rFonts w:hint="eastAsia"/>
          <w:bCs/>
          <w:szCs w:val="21"/>
        </w:rPr>
        <w:t>刺激器的输出一定要从弱到强，不要随意将刺激升到最大，以防大电流通过时损伤神经。</w:t>
      </w:r>
    </w:p>
    <w:p w14:paraId="7929473A" w14:textId="48B4A229"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[思考题]</w:t>
      </w:r>
    </w:p>
    <w:p w14:paraId="54BDE3D2" w14:textId="1CD400AB" w:rsidR="00C77CAD" w:rsidRPr="00D4519B" w:rsidRDefault="00D4519B"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bCs/>
          <w:szCs w:val="21"/>
        </w:rPr>
        <w:t xml:space="preserve">. </w:t>
      </w:r>
      <w:r w:rsidR="003A13A7">
        <w:rPr>
          <w:rFonts w:hint="eastAsia"/>
          <w:bCs/>
          <w:szCs w:val="21"/>
        </w:rPr>
        <w:t>实验中制备的坐骨</w:t>
      </w:r>
      <w:r w:rsidR="003A13A7" w:rsidRPr="00D4519B">
        <w:rPr>
          <w:rFonts w:hint="eastAsia"/>
          <w:bCs/>
          <w:szCs w:val="21"/>
        </w:rPr>
        <w:t>神经</w:t>
      </w:r>
      <w:r w:rsidR="003A13A7" w:rsidRPr="00D4519B">
        <w:rPr>
          <w:rFonts w:hint="eastAsia"/>
          <w:bCs/>
          <w:szCs w:val="21"/>
        </w:rPr>
        <w:t>-</w:t>
      </w:r>
      <w:r w:rsidR="00C77CAD" w:rsidRPr="00D4519B">
        <w:rPr>
          <w:rFonts w:hint="eastAsia"/>
          <w:bCs/>
          <w:szCs w:val="21"/>
        </w:rPr>
        <w:t>腓肠肌标本在受到电刺激时</w:t>
      </w:r>
      <w:r w:rsidR="003A13A7">
        <w:rPr>
          <w:rFonts w:hint="eastAsia"/>
          <w:bCs/>
          <w:szCs w:val="21"/>
        </w:rPr>
        <w:t>其兴奋性</w:t>
      </w:r>
      <w:r w:rsidR="00C77CAD" w:rsidRPr="00D4519B">
        <w:rPr>
          <w:rFonts w:hint="eastAsia"/>
          <w:bCs/>
          <w:szCs w:val="21"/>
        </w:rPr>
        <w:t>是否表现“全或无”的特性，为什么？</w:t>
      </w:r>
    </w:p>
    <w:p w14:paraId="45904FB8" w14:textId="72C9093C" w:rsidR="00C77CAD" w:rsidRPr="00C77CAD" w:rsidRDefault="00D4519B"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bCs/>
          <w:szCs w:val="21"/>
        </w:rPr>
        <w:t xml:space="preserve">2. </w:t>
      </w:r>
      <w:r w:rsidRPr="00C77CAD">
        <w:rPr>
          <w:rFonts w:hint="eastAsia"/>
          <w:bCs/>
          <w:szCs w:val="21"/>
        </w:rPr>
        <w:t>说明刺激强度和肌肉收缩幅度的关系，做“肌肉收缩幅值</w:t>
      </w:r>
      <w:r w:rsidRPr="00C77CAD">
        <w:rPr>
          <w:rFonts w:hint="eastAsia"/>
          <w:bCs/>
          <w:szCs w:val="21"/>
        </w:rPr>
        <w:t>-</w:t>
      </w:r>
      <w:r w:rsidR="003A13A7">
        <w:rPr>
          <w:rFonts w:hint="eastAsia"/>
          <w:bCs/>
          <w:szCs w:val="21"/>
        </w:rPr>
        <w:t>刺激强度”曲线并给予</w:t>
      </w:r>
      <w:r w:rsidRPr="00C77CAD">
        <w:rPr>
          <w:rFonts w:hint="eastAsia"/>
          <w:bCs/>
          <w:szCs w:val="21"/>
        </w:rPr>
        <w:t>解释。</w:t>
      </w:r>
    </w:p>
    <w:p w14:paraId="16E70498"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[创新与设计]</w:t>
      </w:r>
    </w:p>
    <w:p w14:paraId="37A7F3A4" w14:textId="5D8F2ECA" w:rsidR="007E5962" w:rsidRPr="00D4519B" w:rsidRDefault="00D4519B"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bCs/>
          <w:szCs w:val="21"/>
        </w:rPr>
        <w:t xml:space="preserve">. </w:t>
      </w:r>
      <w:r w:rsidR="007E5962" w:rsidRPr="00D4519B">
        <w:rPr>
          <w:rFonts w:hint="eastAsia"/>
          <w:bCs/>
          <w:szCs w:val="21"/>
        </w:rPr>
        <w:t>设计实验，测量在不同前负荷情况下，刺激强度与肌肉收缩的关系有何变化。</w:t>
      </w:r>
    </w:p>
    <w:p w14:paraId="02DDAD6B" w14:textId="41D6E4D7" w:rsidR="007E5962" w:rsidRPr="00D4519B" w:rsidRDefault="00D4519B"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2</w:t>
      </w:r>
      <w:r>
        <w:rPr>
          <w:bCs/>
          <w:szCs w:val="21"/>
        </w:rPr>
        <w:t xml:space="preserve">. </w:t>
      </w:r>
      <w:r w:rsidR="007E5962" w:rsidRPr="00D4519B">
        <w:rPr>
          <w:rFonts w:hint="eastAsia"/>
          <w:bCs/>
          <w:szCs w:val="21"/>
        </w:rPr>
        <w:t>不同物种的腓肠肌</w:t>
      </w:r>
      <w:r w:rsidR="007E5962" w:rsidRPr="00D4519B">
        <w:rPr>
          <w:rFonts w:hint="eastAsia"/>
          <w:bCs/>
          <w:szCs w:val="21"/>
        </w:rPr>
        <w:t>-</w:t>
      </w:r>
      <w:r w:rsidR="007E5962" w:rsidRPr="00D4519B">
        <w:rPr>
          <w:rFonts w:hint="eastAsia"/>
          <w:bCs/>
          <w:szCs w:val="21"/>
        </w:rPr>
        <w:t>神经标本测得的刺激强度与肌肉收缩的关系是否相同？为什么</w:t>
      </w:r>
      <w:r w:rsidR="003A13A7">
        <w:rPr>
          <w:rFonts w:hint="eastAsia"/>
          <w:bCs/>
          <w:szCs w:val="21"/>
        </w:rPr>
        <w:t>？</w:t>
      </w:r>
    </w:p>
    <w:p w14:paraId="0D52A276" w14:textId="7C90FD21" w:rsidR="007E5962" w:rsidRPr="00D4519B" w:rsidRDefault="00D4519B"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bCs/>
          <w:szCs w:val="21"/>
        </w:rPr>
        <w:t xml:space="preserve">. </w:t>
      </w:r>
      <w:r w:rsidR="007E5962" w:rsidRPr="00D4519B">
        <w:rPr>
          <w:rFonts w:hint="eastAsia"/>
          <w:bCs/>
          <w:szCs w:val="21"/>
        </w:rPr>
        <w:t>设计其它实验以测量刺激强度与肌肉收缩的关系。</w:t>
      </w:r>
    </w:p>
    <w:p w14:paraId="59DCC25B" w14:textId="77777777" w:rsidR="00B25668" w:rsidRDefault="00B25668"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color w:val="000000"/>
          <w:szCs w:val="21"/>
        </w:rPr>
      </w:pPr>
    </w:p>
    <w:p w14:paraId="5DE501F6" w14:textId="77777777" w:rsidR="00DB10B8" w:rsidRDefault="00DB10B8"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color w:val="000000"/>
          <w:szCs w:val="21"/>
        </w:rPr>
      </w:pPr>
    </w:p>
    <w:p w14:paraId="362F5260" w14:textId="148EB748" w:rsidR="007E5962" w:rsidRPr="00DB10B8" w:rsidRDefault="007E5962" w:rsidP="00E1551C">
      <w:pPr>
        <w:spacing w:line="400" w:lineRule="exact"/>
        <w:jc w:val="center"/>
        <w:rPr>
          <w:rFonts w:ascii="楷体_GB2312" w:eastAsia="楷体_GB2312" w:hAnsi="宋体"/>
          <w:bCs/>
          <w:sz w:val="28"/>
          <w:szCs w:val="28"/>
        </w:rPr>
      </w:pPr>
      <w:r w:rsidRPr="00DB10B8">
        <w:rPr>
          <w:rFonts w:ascii="楷体_GB2312" w:eastAsia="楷体_GB2312" w:hAnsi="宋体" w:hint="eastAsia"/>
          <w:bCs/>
          <w:sz w:val="28"/>
          <w:szCs w:val="28"/>
        </w:rPr>
        <w:t>实验</w:t>
      </w:r>
      <w:r w:rsidR="00DB10B8" w:rsidRPr="00DB10B8">
        <w:rPr>
          <w:rFonts w:ascii="楷体_GB2312" w:eastAsia="楷体_GB2312" w:hAnsi="宋体" w:hint="eastAsia"/>
          <w:bCs/>
          <w:sz w:val="28"/>
          <w:szCs w:val="28"/>
        </w:rPr>
        <w:t>3</w:t>
      </w:r>
      <w:r w:rsidRPr="00DB10B8">
        <w:rPr>
          <w:rFonts w:ascii="楷体_GB2312" w:eastAsia="楷体_GB2312" w:hAnsi="宋体" w:hint="eastAsia"/>
          <w:bCs/>
          <w:sz w:val="28"/>
          <w:szCs w:val="28"/>
        </w:rPr>
        <w:t xml:space="preserve"> 骨骼肌单收缩分析</w:t>
      </w:r>
    </w:p>
    <w:p w14:paraId="5077FE9D" w14:textId="3659ECDC"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[实验目的</w:t>
      </w:r>
      <w:r w:rsidR="009D331A">
        <w:rPr>
          <w:rFonts w:ascii="宋体" w:hAnsi="宋体" w:cs="宋体" w:hint="eastAsia"/>
          <w:b/>
          <w:kern w:val="0"/>
          <w:szCs w:val="21"/>
        </w:rPr>
        <w:t>]</w:t>
      </w:r>
    </w:p>
    <w:p w14:paraId="266F9E1C" w14:textId="0026AB9C" w:rsidR="007E5962" w:rsidRDefault="007E5962" w:rsidP="00E1551C">
      <w:pPr>
        <w:spacing w:line="400" w:lineRule="exact"/>
        <w:rPr>
          <w:bCs/>
          <w:szCs w:val="21"/>
        </w:rPr>
      </w:pPr>
      <w:r>
        <w:rPr>
          <w:rFonts w:hint="eastAsia"/>
          <w:bCs/>
          <w:szCs w:val="21"/>
        </w:rPr>
        <w:t>1</w:t>
      </w:r>
      <w:r>
        <w:rPr>
          <w:rFonts w:hint="eastAsia"/>
          <w:bCs/>
          <w:szCs w:val="21"/>
        </w:rPr>
        <w:t>．了解肌肉单收缩的时相变化</w:t>
      </w:r>
      <w:r w:rsidR="004C315A">
        <w:rPr>
          <w:rFonts w:hint="eastAsia"/>
          <w:bCs/>
          <w:szCs w:val="21"/>
        </w:rPr>
        <w:t>。</w:t>
      </w:r>
    </w:p>
    <w:p w14:paraId="2311602E" w14:textId="6692394A"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黑体" w:eastAsia="黑体" w:hAnsi="宋体" w:cs="宋体"/>
          <w:kern w:val="0"/>
          <w:sz w:val="28"/>
          <w:szCs w:val="28"/>
        </w:rPr>
      </w:pPr>
      <w:r>
        <w:rPr>
          <w:rFonts w:hint="eastAsia"/>
          <w:bCs/>
          <w:szCs w:val="21"/>
        </w:rPr>
        <w:t>2</w:t>
      </w:r>
      <w:r>
        <w:rPr>
          <w:rFonts w:hint="eastAsia"/>
          <w:bCs/>
          <w:szCs w:val="21"/>
        </w:rPr>
        <w:t>．了解影响肌肉收缩效果的主要因素</w:t>
      </w:r>
      <w:r w:rsidR="004C315A">
        <w:rPr>
          <w:rFonts w:hint="eastAsia"/>
          <w:bCs/>
          <w:szCs w:val="21"/>
        </w:rPr>
        <w:t>。</w:t>
      </w:r>
    </w:p>
    <w:p w14:paraId="6CA38D8A"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bookmarkStart w:id="13" w:name="OLE_LINK4"/>
      <w:bookmarkStart w:id="14" w:name="OLE_LINK5"/>
      <w:r>
        <w:rPr>
          <w:rFonts w:ascii="宋体" w:hAnsi="宋体" w:cs="宋体" w:hint="eastAsia"/>
          <w:b/>
          <w:kern w:val="0"/>
          <w:szCs w:val="21"/>
        </w:rPr>
        <w:t>[实验原理]</w:t>
      </w:r>
    </w:p>
    <w:bookmarkEnd w:id="13"/>
    <w:bookmarkEnd w:id="14"/>
    <w:p w14:paraId="5979D640"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bCs/>
          <w:szCs w:val="21"/>
        </w:rPr>
      </w:pPr>
      <w:r>
        <w:rPr>
          <w:bCs/>
          <w:szCs w:val="21"/>
        </w:rPr>
        <w:lastRenderedPageBreak/>
        <w:t>整块骨骼肌或单个肌细胞受到一次短促的刺激时，先是产生一次动作电位，紧接着出现一次机械收缩，后者称为单收缩；根据收缩时肌肉所处的负荷条件不同，单收缩可以是等长的，也可以是等张的。电</w:t>
      </w:r>
      <w:r>
        <w:rPr>
          <w:rFonts w:hint="eastAsia"/>
          <w:bCs/>
          <w:szCs w:val="21"/>
        </w:rPr>
        <w:t>刺激反</w:t>
      </w:r>
      <w:r>
        <w:rPr>
          <w:bCs/>
          <w:szCs w:val="21"/>
        </w:rPr>
        <w:t>应的开始要较</w:t>
      </w:r>
      <w:r>
        <w:rPr>
          <w:rFonts w:hint="eastAsia"/>
          <w:bCs/>
          <w:szCs w:val="21"/>
        </w:rPr>
        <w:t>肌肉</w:t>
      </w:r>
      <w:r>
        <w:rPr>
          <w:bCs/>
          <w:szCs w:val="21"/>
        </w:rPr>
        <w:t>张力增加的开始为早，而且电变化在张力达到顶点以前早已结束；以张力最高点为界，收缩全过程可分为收缩期和舒张期，前者持续时间较后者为短。整个单收缩的时间因肌肉不同而有显著差异，如人的眼外肌的一次单收缩不超过</w:t>
      </w:r>
      <w:r>
        <w:rPr>
          <w:bCs/>
          <w:szCs w:val="21"/>
        </w:rPr>
        <w:t>10ms</w:t>
      </w:r>
      <w:r>
        <w:rPr>
          <w:bCs/>
          <w:szCs w:val="21"/>
        </w:rPr>
        <w:t>，而腓肠肌可达</w:t>
      </w:r>
      <w:r>
        <w:rPr>
          <w:bCs/>
          <w:szCs w:val="21"/>
        </w:rPr>
        <w:t>100ms</w:t>
      </w:r>
      <w:r>
        <w:rPr>
          <w:bCs/>
          <w:szCs w:val="21"/>
        </w:rPr>
        <w:t>以上。</w:t>
      </w:r>
    </w:p>
    <w:p w14:paraId="321D3D7A" w14:textId="53BD505D"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rFonts w:ascii="宋体" w:hAnsi="宋体" w:cs="宋体"/>
          <w:color w:val="FF0000"/>
          <w:kern w:val="0"/>
          <w:szCs w:val="21"/>
        </w:rPr>
      </w:pPr>
      <w:r>
        <w:rPr>
          <w:bCs/>
          <w:szCs w:val="21"/>
        </w:rPr>
        <w:t>影响肌肉收缩时</w:t>
      </w:r>
      <w:r w:rsidR="004A2CB9">
        <w:rPr>
          <w:rFonts w:hint="eastAsia"/>
          <w:bCs/>
          <w:szCs w:val="21"/>
        </w:rPr>
        <w:t>做</w:t>
      </w:r>
      <w:r>
        <w:rPr>
          <w:bCs/>
          <w:szCs w:val="21"/>
        </w:rPr>
        <w:t>功能力或其力学表现的因素至少有三个，即前负荷、后负荷和肌肉本身的功能状态（即肌肉收缩能力）。要分析某一因素影响的最简单办法，就是使其他因素保持在某一恒定值而改变要观察因素的值，得到一组数据并</w:t>
      </w:r>
      <w:r w:rsidR="004A2CB9">
        <w:rPr>
          <w:rFonts w:hint="eastAsia"/>
          <w:bCs/>
          <w:szCs w:val="21"/>
        </w:rPr>
        <w:t>做</w:t>
      </w:r>
      <w:r>
        <w:rPr>
          <w:bCs/>
          <w:szCs w:val="21"/>
        </w:rPr>
        <w:t>成一条</w:t>
      </w:r>
      <w:r w:rsidR="004A2CB9">
        <w:rPr>
          <w:rFonts w:hint="eastAsia"/>
          <w:bCs/>
          <w:szCs w:val="21"/>
        </w:rPr>
        <w:t>坐标</w:t>
      </w:r>
      <w:r>
        <w:rPr>
          <w:bCs/>
          <w:szCs w:val="21"/>
        </w:rPr>
        <w:t>曲线来进行分析。</w:t>
      </w:r>
    </w:p>
    <w:p w14:paraId="26CC3E33"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[实验对象与器材]</w:t>
      </w:r>
    </w:p>
    <w:p w14:paraId="047AEBF2" w14:textId="12124E5C" w:rsidR="007E5962" w:rsidRDefault="002178EB" w:rsidP="00E1551C">
      <w:pPr>
        <w:tabs>
          <w:tab w:val="num" w:pos="720"/>
        </w:tabs>
        <w:spacing w:line="400" w:lineRule="exact"/>
        <w:ind w:firstLineChars="200" w:firstLine="420"/>
        <w:rPr>
          <w:bCs/>
          <w:szCs w:val="21"/>
        </w:rPr>
      </w:pPr>
      <w:r>
        <w:rPr>
          <w:rFonts w:hint="eastAsia"/>
          <w:bCs/>
          <w:szCs w:val="21"/>
        </w:rPr>
        <w:t>牛蛙</w:t>
      </w:r>
      <w:r w:rsidR="007E5962">
        <w:rPr>
          <w:rFonts w:hint="eastAsia"/>
          <w:bCs/>
          <w:szCs w:val="21"/>
        </w:rPr>
        <w:t>坐骨神经－腓肠肌标本及相关用品：同实验一。</w:t>
      </w:r>
    </w:p>
    <w:p w14:paraId="7ABA45FA" w14:textId="34FA369C" w:rsidR="007E5962" w:rsidRDefault="00B42553"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jc w:val="left"/>
        <w:rPr>
          <w:rFonts w:ascii="黑体" w:eastAsia="黑体" w:hAnsi="宋体" w:cs="宋体"/>
          <w:kern w:val="0"/>
          <w:sz w:val="28"/>
          <w:szCs w:val="28"/>
        </w:rPr>
      </w:pPr>
      <w:r w:rsidRPr="00B42553">
        <w:rPr>
          <w:rFonts w:hint="eastAsia"/>
          <w:bCs/>
          <w:szCs w:val="21"/>
        </w:rPr>
        <w:t xml:space="preserve">RM6240E </w:t>
      </w:r>
      <w:r w:rsidRPr="00B42553">
        <w:rPr>
          <w:rFonts w:hint="eastAsia"/>
          <w:bCs/>
          <w:szCs w:val="21"/>
        </w:rPr>
        <w:t>生物信号采集处理系统、张力换能器、屏蔽盒、铁支架、双凹夹、小烧杯、棉球。</w:t>
      </w:r>
    </w:p>
    <w:p w14:paraId="571B8852"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[实验方法与步骤]</w:t>
      </w:r>
    </w:p>
    <w:p w14:paraId="56499F68" w14:textId="77777777" w:rsidR="007E5962" w:rsidRDefault="007E5962" w:rsidP="00E1551C">
      <w:pPr>
        <w:numPr>
          <w:ilvl w:val="0"/>
          <w:numId w:val="7"/>
        </w:numPr>
        <w:tabs>
          <w:tab w:val="clear" w:pos="720"/>
          <w:tab w:val="num" w:pos="315"/>
        </w:tabs>
        <w:spacing w:line="400" w:lineRule="exact"/>
        <w:rPr>
          <w:bCs/>
          <w:szCs w:val="21"/>
        </w:rPr>
      </w:pPr>
      <w:r>
        <w:rPr>
          <w:rFonts w:hint="eastAsia"/>
          <w:bCs/>
          <w:szCs w:val="21"/>
        </w:rPr>
        <w:t>制备坐骨神经－腓肠肌标本（同实验一）。</w:t>
      </w:r>
    </w:p>
    <w:p w14:paraId="61754F04" w14:textId="77777777" w:rsidR="007E5962" w:rsidRDefault="007E5962" w:rsidP="00E1551C">
      <w:pPr>
        <w:numPr>
          <w:ilvl w:val="0"/>
          <w:numId w:val="7"/>
        </w:numPr>
        <w:tabs>
          <w:tab w:val="clear" w:pos="720"/>
          <w:tab w:val="num" w:pos="315"/>
        </w:tabs>
        <w:spacing w:line="400" w:lineRule="exact"/>
        <w:rPr>
          <w:rFonts w:ascii="华文新魏" w:eastAsia="华文新魏"/>
          <w:bCs/>
          <w:szCs w:val="21"/>
        </w:rPr>
      </w:pPr>
      <w:r>
        <w:rPr>
          <w:rFonts w:hint="eastAsia"/>
          <w:bCs/>
          <w:szCs w:val="21"/>
        </w:rPr>
        <w:t>单收缩观察</w:t>
      </w:r>
    </w:p>
    <w:p w14:paraId="6C653E6B" w14:textId="5DD3CFD8" w:rsidR="007E5962" w:rsidRPr="00F12B78" w:rsidRDefault="00742C4C" w:rsidP="00E1551C">
      <w:pPr>
        <w:pStyle w:val="a6"/>
        <w:adjustRightInd w:val="0"/>
        <w:snapToGrid w:val="0"/>
        <w:spacing w:line="400" w:lineRule="exact"/>
        <w:ind w:firstLineChars="0" w:firstLine="0"/>
        <w:rPr>
          <w:rFonts w:ascii="华文新魏" w:eastAsia="华文新魏"/>
          <w:bCs/>
          <w:szCs w:val="21"/>
        </w:rPr>
      </w:pPr>
      <w:r>
        <w:rPr>
          <w:rFonts w:hint="eastAsia"/>
          <w:bCs/>
          <w:szCs w:val="21"/>
        </w:rPr>
        <w:t>（</w:t>
      </w:r>
      <w:r>
        <w:rPr>
          <w:rFonts w:hint="eastAsia"/>
          <w:bCs/>
          <w:szCs w:val="21"/>
        </w:rPr>
        <w:t>1</w:t>
      </w:r>
      <w:r>
        <w:rPr>
          <w:rFonts w:hint="eastAsia"/>
          <w:bCs/>
          <w:szCs w:val="21"/>
        </w:rPr>
        <w:t>）</w:t>
      </w:r>
      <w:r w:rsidR="007E5962" w:rsidRPr="00F12B78">
        <w:rPr>
          <w:rFonts w:hint="eastAsia"/>
          <w:bCs/>
          <w:szCs w:val="21"/>
        </w:rPr>
        <w:t>标本与仪器的连接</w:t>
      </w:r>
    </w:p>
    <w:p w14:paraId="03187347" w14:textId="045DB504" w:rsidR="007E5962" w:rsidRDefault="007E5962" w:rsidP="00E1551C">
      <w:pPr>
        <w:adjustRightInd w:val="0"/>
        <w:snapToGrid w:val="0"/>
        <w:spacing w:line="400" w:lineRule="exact"/>
        <w:ind w:firstLineChars="200" w:firstLine="420"/>
        <w:rPr>
          <w:rFonts w:ascii="华文新魏" w:eastAsia="华文新魏"/>
          <w:bCs/>
          <w:szCs w:val="21"/>
        </w:rPr>
      </w:pPr>
      <w:r>
        <w:rPr>
          <w:rFonts w:hint="eastAsia"/>
          <w:bCs/>
          <w:szCs w:val="21"/>
        </w:rPr>
        <w:t>将标本股骨固定在</w:t>
      </w:r>
      <w:r w:rsidR="00000477">
        <w:rPr>
          <w:rFonts w:hint="eastAsia"/>
          <w:bCs/>
          <w:szCs w:val="21"/>
        </w:rPr>
        <w:t>屏蔽盒</w:t>
      </w:r>
      <w:r>
        <w:rPr>
          <w:rFonts w:hint="eastAsia"/>
          <w:bCs/>
          <w:szCs w:val="21"/>
        </w:rPr>
        <w:t>肌槽上，结扎</w:t>
      </w:r>
      <w:r w:rsidR="00000477">
        <w:rPr>
          <w:rFonts w:hint="eastAsia"/>
          <w:bCs/>
          <w:szCs w:val="21"/>
        </w:rPr>
        <w:t>跟</w:t>
      </w:r>
      <w:r>
        <w:rPr>
          <w:rFonts w:hint="eastAsia"/>
          <w:bCs/>
          <w:szCs w:val="21"/>
        </w:rPr>
        <w:t>腱的棉线与</w:t>
      </w:r>
      <w:r w:rsidR="00000477">
        <w:rPr>
          <w:rFonts w:hint="eastAsia"/>
          <w:bCs/>
          <w:szCs w:val="21"/>
        </w:rPr>
        <w:t>张力</w:t>
      </w:r>
      <w:r>
        <w:rPr>
          <w:rFonts w:hint="eastAsia"/>
          <w:bCs/>
          <w:szCs w:val="21"/>
        </w:rPr>
        <w:t>换能器相连，神经置于</w:t>
      </w:r>
      <w:r w:rsidR="009678D6">
        <w:rPr>
          <w:rFonts w:hint="eastAsia"/>
          <w:bCs/>
          <w:szCs w:val="21"/>
        </w:rPr>
        <w:t>屏蔽盒内</w:t>
      </w:r>
      <w:r>
        <w:rPr>
          <w:rFonts w:hint="eastAsia"/>
          <w:bCs/>
          <w:szCs w:val="21"/>
        </w:rPr>
        <w:t>刺激电极上，用任氏液保持标本湿润，</w:t>
      </w:r>
      <w:r w:rsidR="00000477">
        <w:rPr>
          <w:rFonts w:hint="eastAsia"/>
          <w:bCs/>
          <w:szCs w:val="21"/>
        </w:rPr>
        <w:t>刺激</w:t>
      </w:r>
      <w:r>
        <w:rPr>
          <w:rFonts w:hint="eastAsia"/>
          <w:bCs/>
          <w:szCs w:val="21"/>
        </w:rPr>
        <w:t>电极与</w:t>
      </w:r>
      <w:bookmarkStart w:id="15" w:name="OLE_LINK10"/>
      <w:r w:rsidR="00000477">
        <w:rPr>
          <w:rFonts w:hint="eastAsia"/>
          <w:bCs/>
          <w:szCs w:val="21"/>
        </w:rPr>
        <w:t>记录系统</w:t>
      </w:r>
      <w:bookmarkEnd w:id="15"/>
      <w:r>
        <w:rPr>
          <w:rFonts w:hint="eastAsia"/>
          <w:bCs/>
          <w:szCs w:val="21"/>
        </w:rPr>
        <w:t>刺激输出相连，</w:t>
      </w:r>
      <w:bookmarkStart w:id="16" w:name="OLE_LINK11"/>
      <w:bookmarkStart w:id="17" w:name="OLE_LINK12"/>
      <w:r w:rsidR="00000477">
        <w:rPr>
          <w:rFonts w:hint="eastAsia"/>
          <w:bCs/>
          <w:szCs w:val="21"/>
        </w:rPr>
        <w:t>张力</w:t>
      </w:r>
      <w:r>
        <w:rPr>
          <w:rFonts w:hint="eastAsia"/>
          <w:bCs/>
          <w:szCs w:val="21"/>
        </w:rPr>
        <w:t>换能器</w:t>
      </w:r>
      <w:r w:rsidR="00000477">
        <w:rPr>
          <w:rFonts w:hint="eastAsia"/>
          <w:bCs/>
          <w:szCs w:val="21"/>
        </w:rPr>
        <w:t>与记录系统</w:t>
      </w:r>
      <w:r w:rsidR="00000477">
        <w:rPr>
          <w:rFonts w:hint="eastAsia"/>
          <w:bCs/>
          <w:szCs w:val="21"/>
        </w:rPr>
        <w:t>1</w:t>
      </w:r>
      <w:r>
        <w:rPr>
          <w:rFonts w:hint="eastAsia"/>
          <w:bCs/>
          <w:szCs w:val="21"/>
        </w:rPr>
        <w:t>通道相连</w:t>
      </w:r>
      <w:bookmarkEnd w:id="16"/>
      <w:bookmarkEnd w:id="17"/>
      <w:r>
        <w:rPr>
          <w:rFonts w:hint="eastAsia"/>
          <w:bCs/>
          <w:szCs w:val="21"/>
        </w:rPr>
        <w:t>。</w:t>
      </w:r>
    </w:p>
    <w:p w14:paraId="5C0B2D8D" w14:textId="78B5D5C3" w:rsidR="007E5962" w:rsidRPr="00742C4C" w:rsidRDefault="00742C4C" w:rsidP="00E1551C">
      <w:pPr>
        <w:adjustRightInd w:val="0"/>
        <w:snapToGrid w:val="0"/>
        <w:spacing w:line="400" w:lineRule="exact"/>
        <w:rPr>
          <w:bCs/>
          <w:szCs w:val="21"/>
        </w:rPr>
      </w:pPr>
      <w:r>
        <w:rPr>
          <w:rFonts w:hint="eastAsia"/>
          <w:bCs/>
          <w:szCs w:val="21"/>
        </w:rPr>
        <w:t>（</w:t>
      </w:r>
      <w:r>
        <w:rPr>
          <w:rFonts w:hint="eastAsia"/>
          <w:bCs/>
          <w:szCs w:val="21"/>
        </w:rPr>
        <w:t>2</w:t>
      </w:r>
      <w:r>
        <w:rPr>
          <w:rFonts w:hint="eastAsia"/>
          <w:bCs/>
          <w:szCs w:val="21"/>
        </w:rPr>
        <w:t>）</w:t>
      </w:r>
      <w:r w:rsidR="007E5962" w:rsidRPr="00742C4C">
        <w:rPr>
          <w:rFonts w:hint="eastAsia"/>
          <w:bCs/>
          <w:szCs w:val="21"/>
        </w:rPr>
        <w:t>程序的准备</w:t>
      </w:r>
    </w:p>
    <w:p w14:paraId="33DF745C" w14:textId="2A77E775" w:rsidR="007E5962" w:rsidRDefault="003D3430" w:rsidP="00E1551C">
      <w:pPr>
        <w:adjustRightInd w:val="0"/>
        <w:snapToGrid w:val="0"/>
        <w:spacing w:line="400" w:lineRule="exact"/>
        <w:ind w:firstLineChars="200" w:firstLine="420"/>
        <w:rPr>
          <w:bCs/>
          <w:szCs w:val="21"/>
        </w:rPr>
      </w:pPr>
      <w:r>
        <w:rPr>
          <w:rFonts w:hint="eastAsia"/>
          <w:bCs/>
          <w:szCs w:val="21"/>
        </w:rPr>
        <w:t>打开记录系统和电脑电源，在电脑桌面上找到</w:t>
      </w:r>
      <w:r>
        <w:rPr>
          <w:bCs/>
          <w:szCs w:val="21"/>
        </w:rPr>
        <w:t>“</w:t>
      </w:r>
      <w:r>
        <w:rPr>
          <w:rFonts w:hint="eastAsia"/>
          <w:bCs/>
          <w:szCs w:val="21"/>
        </w:rPr>
        <w:t>生物信号采集与处理系统</w:t>
      </w:r>
      <w:r>
        <w:rPr>
          <w:bCs/>
          <w:szCs w:val="21"/>
        </w:rPr>
        <w:t>”</w:t>
      </w:r>
      <w:r>
        <w:rPr>
          <w:rFonts w:hint="eastAsia"/>
          <w:bCs/>
          <w:szCs w:val="21"/>
        </w:rPr>
        <w:t>，双击打开。从</w:t>
      </w:r>
      <w:r>
        <w:rPr>
          <w:bCs/>
          <w:szCs w:val="21"/>
        </w:rPr>
        <w:t>“</w:t>
      </w:r>
      <w:r>
        <w:rPr>
          <w:rFonts w:hint="eastAsia"/>
          <w:bCs/>
          <w:szCs w:val="21"/>
        </w:rPr>
        <w:t>实验</w:t>
      </w:r>
      <w:r>
        <w:rPr>
          <w:bCs/>
          <w:szCs w:val="21"/>
        </w:rPr>
        <w:t>”</w:t>
      </w:r>
      <w:r>
        <w:rPr>
          <w:rFonts w:hint="eastAsia"/>
          <w:bCs/>
          <w:szCs w:val="21"/>
        </w:rPr>
        <w:t>中找到</w:t>
      </w:r>
      <w:r>
        <w:rPr>
          <w:bCs/>
          <w:szCs w:val="21"/>
        </w:rPr>
        <w:t>“</w:t>
      </w:r>
      <w:r>
        <w:rPr>
          <w:rFonts w:hint="eastAsia"/>
          <w:bCs/>
          <w:szCs w:val="21"/>
        </w:rPr>
        <w:t>肌肉神经实验</w:t>
      </w:r>
      <w:r>
        <w:rPr>
          <w:bCs/>
          <w:szCs w:val="21"/>
        </w:rPr>
        <w:t>”</w:t>
      </w:r>
      <w:r>
        <w:rPr>
          <w:rFonts w:hint="eastAsia"/>
          <w:bCs/>
          <w:szCs w:val="21"/>
        </w:rPr>
        <w:t>，选择“刺激强度对骨骼肌收缩的影响”。</w:t>
      </w:r>
    </w:p>
    <w:p w14:paraId="1E7FBAC0" w14:textId="308324C5" w:rsidR="007E5962" w:rsidRPr="00F12B78" w:rsidRDefault="00742C4C" w:rsidP="00E1551C">
      <w:pPr>
        <w:pStyle w:val="a6"/>
        <w:adjustRightInd w:val="0"/>
        <w:snapToGrid w:val="0"/>
        <w:spacing w:line="400" w:lineRule="exact"/>
        <w:ind w:firstLineChars="0" w:firstLine="0"/>
        <w:rPr>
          <w:bCs/>
          <w:szCs w:val="21"/>
        </w:rPr>
      </w:pPr>
      <w:r>
        <w:rPr>
          <w:rFonts w:hint="eastAsia"/>
          <w:bCs/>
          <w:szCs w:val="21"/>
        </w:rPr>
        <w:t>（</w:t>
      </w:r>
      <w:r>
        <w:rPr>
          <w:rFonts w:hint="eastAsia"/>
          <w:bCs/>
          <w:szCs w:val="21"/>
        </w:rPr>
        <w:t>3</w:t>
      </w:r>
      <w:r>
        <w:rPr>
          <w:rFonts w:hint="eastAsia"/>
          <w:bCs/>
          <w:szCs w:val="21"/>
        </w:rPr>
        <w:t>）</w:t>
      </w:r>
      <w:r w:rsidR="00E05022">
        <w:rPr>
          <w:rFonts w:hint="eastAsia"/>
          <w:bCs/>
          <w:szCs w:val="21"/>
        </w:rPr>
        <w:t>选择刺激模式为单刺激，设置</w:t>
      </w:r>
      <w:r w:rsidR="007E5962" w:rsidRPr="00F12B78">
        <w:rPr>
          <w:rFonts w:hint="eastAsia"/>
          <w:bCs/>
          <w:szCs w:val="21"/>
        </w:rPr>
        <w:t>合适的刺激强度（界于阈强度与最大刺激强度之间），调节刺激频率产生单收缩，记录单收缩波形。分清肌肉收缩的各个时相和潜伏期。</w:t>
      </w:r>
    </w:p>
    <w:p w14:paraId="252C1C9C" w14:textId="0C6C4EF7" w:rsidR="007E5962" w:rsidRPr="00F12B78" w:rsidRDefault="00742C4C" w:rsidP="00E1551C">
      <w:pPr>
        <w:pStyle w:val="a6"/>
        <w:adjustRightInd w:val="0"/>
        <w:snapToGrid w:val="0"/>
        <w:spacing w:line="400" w:lineRule="exact"/>
        <w:ind w:firstLineChars="0" w:firstLine="0"/>
        <w:rPr>
          <w:bCs/>
          <w:szCs w:val="21"/>
        </w:rPr>
      </w:pPr>
      <w:r>
        <w:rPr>
          <w:rFonts w:hint="eastAsia"/>
          <w:bCs/>
          <w:szCs w:val="21"/>
        </w:rPr>
        <w:t>（</w:t>
      </w:r>
      <w:r>
        <w:rPr>
          <w:rFonts w:hint="eastAsia"/>
          <w:bCs/>
          <w:szCs w:val="21"/>
        </w:rPr>
        <w:t>4</w:t>
      </w:r>
      <w:r>
        <w:rPr>
          <w:rFonts w:hint="eastAsia"/>
          <w:bCs/>
          <w:szCs w:val="21"/>
        </w:rPr>
        <w:t>）</w:t>
      </w:r>
      <w:r w:rsidR="007E5962" w:rsidRPr="00F12B78">
        <w:rPr>
          <w:rFonts w:hint="eastAsia"/>
          <w:bCs/>
          <w:szCs w:val="21"/>
        </w:rPr>
        <w:t>前负荷对骨骼肌收缩的影响</w:t>
      </w:r>
    </w:p>
    <w:p w14:paraId="285263BE" w14:textId="712D8928" w:rsidR="007E5962" w:rsidRDefault="007E5962" w:rsidP="00E1551C">
      <w:pPr>
        <w:adjustRightInd w:val="0"/>
        <w:snapToGrid w:val="0"/>
        <w:spacing w:line="400" w:lineRule="exact"/>
        <w:rPr>
          <w:bCs/>
          <w:szCs w:val="21"/>
        </w:rPr>
      </w:pPr>
      <w:r>
        <w:rPr>
          <w:rFonts w:hint="eastAsia"/>
          <w:bCs/>
          <w:szCs w:val="21"/>
        </w:rPr>
        <w:t xml:space="preserve">    </w:t>
      </w:r>
      <w:r>
        <w:rPr>
          <w:rFonts w:hint="eastAsia"/>
          <w:bCs/>
          <w:szCs w:val="21"/>
        </w:rPr>
        <w:t>改变张力换能器的高度，记录在不同高度下相同强度的单刺激产生的肌肉收缩张力</w:t>
      </w:r>
      <w:r w:rsidR="00FD5451">
        <w:rPr>
          <w:rFonts w:hint="eastAsia"/>
          <w:bCs/>
          <w:szCs w:val="21"/>
        </w:rPr>
        <w:t>的</w:t>
      </w:r>
      <w:r>
        <w:rPr>
          <w:rFonts w:hint="eastAsia"/>
          <w:bCs/>
          <w:szCs w:val="21"/>
        </w:rPr>
        <w:t>变化。找到最适初长度。</w:t>
      </w:r>
    </w:p>
    <w:p w14:paraId="7BC9260B" w14:textId="59F7086B" w:rsidR="007E5962" w:rsidRPr="00742C4C" w:rsidRDefault="00742C4C" w:rsidP="00E1551C">
      <w:pPr>
        <w:adjustRightInd w:val="0"/>
        <w:snapToGrid w:val="0"/>
        <w:spacing w:line="400" w:lineRule="exact"/>
        <w:rPr>
          <w:bCs/>
          <w:szCs w:val="21"/>
        </w:rPr>
      </w:pPr>
      <w:r>
        <w:rPr>
          <w:rFonts w:hint="eastAsia"/>
          <w:bCs/>
          <w:szCs w:val="21"/>
        </w:rPr>
        <w:t>（</w:t>
      </w:r>
      <w:r>
        <w:rPr>
          <w:rFonts w:hint="eastAsia"/>
          <w:bCs/>
          <w:szCs w:val="21"/>
        </w:rPr>
        <w:t>5</w:t>
      </w:r>
      <w:r>
        <w:rPr>
          <w:rFonts w:hint="eastAsia"/>
          <w:bCs/>
          <w:szCs w:val="21"/>
        </w:rPr>
        <w:t>）</w:t>
      </w:r>
      <w:r w:rsidR="007E5962" w:rsidRPr="00742C4C">
        <w:rPr>
          <w:rFonts w:hint="eastAsia"/>
          <w:bCs/>
          <w:szCs w:val="21"/>
        </w:rPr>
        <w:t>肌肉状态对骨骼肌收缩的影响</w:t>
      </w:r>
    </w:p>
    <w:p w14:paraId="6EC572C6" w14:textId="32E08D9D" w:rsidR="007E5962" w:rsidRDefault="007E5962" w:rsidP="00E1551C">
      <w:pPr>
        <w:adjustRightInd w:val="0"/>
        <w:snapToGrid w:val="0"/>
        <w:spacing w:line="400" w:lineRule="exact"/>
        <w:rPr>
          <w:bCs/>
          <w:szCs w:val="21"/>
        </w:rPr>
      </w:pPr>
      <w:r>
        <w:rPr>
          <w:rFonts w:hint="eastAsia"/>
          <w:bCs/>
          <w:szCs w:val="21"/>
        </w:rPr>
        <w:t xml:space="preserve">    </w:t>
      </w:r>
      <w:r>
        <w:rPr>
          <w:rFonts w:hint="eastAsia"/>
          <w:bCs/>
          <w:szCs w:val="21"/>
        </w:rPr>
        <w:t>在最适初长度的条件下，向肌肉上滴加少量盐酸，观察肌肉收缩的变化。</w:t>
      </w:r>
    </w:p>
    <w:p w14:paraId="27D0FCA8"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[关键技术]</w:t>
      </w:r>
    </w:p>
    <w:p w14:paraId="17799412" w14:textId="0E96D7CD"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rFonts w:hint="eastAsia"/>
          <w:bCs/>
          <w:szCs w:val="21"/>
        </w:rPr>
        <w:t>．坐骨神经－腓肠肌标本的制备（兴奋性）</w:t>
      </w:r>
      <w:r w:rsidR="00FD5451">
        <w:rPr>
          <w:rFonts w:hint="eastAsia"/>
          <w:bCs/>
          <w:szCs w:val="21"/>
        </w:rPr>
        <w:t>。</w:t>
      </w:r>
    </w:p>
    <w:p w14:paraId="2E32449E" w14:textId="4BE194BC"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lastRenderedPageBreak/>
        <w:t>2</w:t>
      </w:r>
      <w:r>
        <w:rPr>
          <w:rFonts w:hint="eastAsia"/>
          <w:bCs/>
          <w:szCs w:val="21"/>
        </w:rPr>
        <w:t>．标本与仪器的连接</w:t>
      </w:r>
      <w:r w:rsidR="00FD5451">
        <w:rPr>
          <w:rFonts w:hint="eastAsia"/>
          <w:bCs/>
          <w:szCs w:val="21"/>
        </w:rPr>
        <w:t>。</w:t>
      </w:r>
    </w:p>
    <w:p w14:paraId="597F1F37" w14:textId="2813D228"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rFonts w:hint="eastAsia"/>
          <w:bCs/>
          <w:szCs w:val="21"/>
        </w:rPr>
        <w:t>．刺激强度的适当选取</w:t>
      </w:r>
      <w:r w:rsidR="00FD5451">
        <w:rPr>
          <w:rFonts w:hint="eastAsia"/>
          <w:bCs/>
          <w:szCs w:val="21"/>
        </w:rPr>
        <w:t>。</w:t>
      </w:r>
    </w:p>
    <w:p w14:paraId="7CDD5532" w14:textId="1B72048D"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4</w:t>
      </w:r>
      <w:r>
        <w:rPr>
          <w:rFonts w:hint="eastAsia"/>
          <w:bCs/>
          <w:szCs w:val="21"/>
        </w:rPr>
        <w:t>．初长度的适当选取</w:t>
      </w:r>
      <w:r w:rsidR="00FD5451">
        <w:rPr>
          <w:rFonts w:hint="eastAsia"/>
          <w:bCs/>
          <w:szCs w:val="21"/>
        </w:rPr>
        <w:t>。</w:t>
      </w:r>
    </w:p>
    <w:p w14:paraId="521A65A9"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[注意事项]</w:t>
      </w:r>
    </w:p>
    <w:p w14:paraId="59BAE008" w14:textId="343A0BFB"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rFonts w:hint="eastAsia"/>
          <w:bCs/>
          <w:szCs w:val="21"/>
        </w:rPr>
        <w:t>．刺激强度要合适，不要过大而损伤标本</w:t>
      </w:r>
      <w:r w:rsidR="00FD5451">
        <w:rPr>
          <w:rFonts w:hint="eastAsia"/>
          <w:bCs/>
          <w:szCs w:val="21"/>
        </w:rPr>
        <w:t>。</w:t>
      </w:r>
    </w:p>
    <w:p w14:paraId="7131725D" w14:textId="09A7D0C9"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2</w:t>
      </w:r>
      <w:r>
        <w:rPr>
          <w:rFonts w:hint="eastAsia"/>
          <w:bCs/>
          <w:szCs w:val="21"/>
        </w:rPr>
        <w:t>．</w:t>
      </w:r>
      <w:r w:rsidR="00AF77F2">
        <w:rPr>
          <w:rFonts w:hint="eastAsia"/>
          <w:bCs/>
          <w:szCs w:val="21"/>
        </w:rPr>
        <w:t>每次刺激之后，必须令肌肉有相同的休息时间（</w:t>
      </w:r>
      <w:r w:rsidR="00AF77F2">
        <w:rPr>
          <w:bCs/>
          <w:szCs w:val="21"/>
        </w:rPr>
        <w:t>0.5~1min</w:t>
      </w:r>
      <w:r w:rsidR="00AF77F2">
        <w:rPr>
          <w:rFonts w:hint="eastAsia"/>
          <w:bCs/>
          <w:szCs w:val="21"/>
        </w:rPr>
        <w:t>），并用任氏液冲洗标本，每次刺激时间不超过</w:t>
      </w:r>
      <w:r w:rsidR="00AF77F2">
        <w:rPr>
          <w:bCs/>
          <w:szCs w:val="21"/>
        </w:rPr>
        <w:t>5s</w:t>
      </w:r>
      <w:r w:rsidR="00AF77F2">
        <w:rPr>
          <w:rFonts w:hint="eastAsia"/>
          <w:bCs/>
          <w:szCs w:val="21"/>
        </w:rPr>
        <w:t>，以避免肌肉过渡劳损</w:t>
      </w:r>
      <w:r w:rsidR="00FD5451">
        <w:rPr>
          <w:rFonts w:hint="eastAsia"/>
          <w:bCs/>
          <w:szCs w:val="21"/>
        </w:rPr>
        <w:t>。</w:t>
      </w:r>
      <w:r w:rsidR="00AF77F2">
        <w:rPr>
          <w:bCs/>
          <w:szCs w:val="21"/>
        </w:rPr>
        <w:t xml:space="preserve"> </w:t>
      </w:r>
    </w:p>
    <w:p w14:paraId="10FD435D" w14:textId="64F03AEA"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rFonts w:hint="eastAsia"/>
          <w:bCs/>
          <w:szCs w:val="21"/>
        </w:rPr>
        <w:t>．</w:t>
      </w:r>
      <w:r w:rsidR="00AF77F2">
        <w:rPr>
          <w:rFonts w:hint="eastAsia"/>
          <w:bCs/>
          <w:szCs w:val="21"/>
        </w:rPr>
        <w:t>肌肉的初长度不要设得过长，以免拉伤肌肉。</w:t>
      </w:r>
      <w:r w:rsidR="00AF77F2">
        <w:rPr>
          <w:bCs/>
          <w:szCs w:val="21"/>
        </w:rPr>
        <w:t xml:space="preserve"> </w:t>
      </w:r>
    </w:p>
    <w:p w14:paraId="35E4F269"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[思考题]</w:t>
      </w:r>
    </w:p>
    <w:p w14:paraId="2B347233" w14:textId="7FEB7AD5" w:rsidR="007E5962" w:rsidRPr="00A900A1"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rFonts w:hint="eastAsia"/>
          <w:bCs/>
          <w:szCs w:val="21"/>
        </w:rPr>
        <w:t>．分别叙述单收缩曲线上三个时相的含义，并</w:t>
      </w:r>
      <w:r w:rsidRPr="00A900A1">
        <w:rPr>
          <w:rFonts w:hint="eastAsia"/>
          <w:bCs/>
          <w:szCs w:val="21"/>
        </w:rPr>
        <w:t>解释潜伏期的存在。</w:t>
      </w:r>
    </w:p>
    <w:p w14:paraId="160DD004" w14:textId="77777777" w:rsidR="007E5962" w:rsidRPr="00A900A1"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sidRPr="00A900A1">
        <w:rPr>
          <w:rFonts w:hint="eastAsia"/>
          <w:bCs/>
          <w:szCs w:val="21"/>
        </w:rPr>
        <w:t>2</w:t>
      </w:r>
      <w:r w:rsidRPr="00A900A1">
        <w:rPr>
          <w:rFonts w:hint="eastAsia"/>
          <w:bCs/>
          <w:szCs w:val="21"/>
        </w:rPr>
        <w:t>．作肌肉初长度</w:t>
      </w:r>
      <w:r w:rsidRPr="00A900A1">
        <w:rPr>
          <w:rFonts w:hint="eastAsia"/>
          <w:bCs/>
          <w:szCs w:val="21"/>
        </w:rPr>
        <w:t>-</w:t>
      </w:r>
      <w:r w:rsidRPr="00A900A1">
        <w:rPr>
          <w:rFonts w:hint="eastAsia"/>
          <w:bCs/>
          <w:szCs w:val="21"/>
        </w:rPr>
        <w:t>张力曲线，解释肌肉初长度与肌肉张力的关系。</w:t>
      </w:r>
    </w:p>
    <w:p w14:paraId="2AF1F9DA" w14:textId="5D678085" w:rsidR="007E5962" w:rsidRPr="00A900A1"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sidRPr="00A900A1">
        <w:rPr>
          <w:rFonts w:hint="eastAsia"/>
          <w:bCs/>
          <w:szCs w:val="21"/>
        </w:rPr>
        <w:t>3</w:t>
      </w:r>
      <w:r w:rsidRPr="00A900A1">
        <w:rPr>
          <w:rFonts w:hint="eastAsia"/>
          <w:bCs/>
          <w:szCs w:val="21"/>
        </w:rPr>
        <w:t>．</w:t>
      </w:r>
      <w:r w:rsidRPr="00A900A1">
        <w:rPr>
          <w:bCs/>
          <w:szCs w:val="21"/>
        </w:rPr>
        <w:t>肌肉在最适初长度条件下进行收缩</w:t>
      </w:r>
      <w:r w:rsidR="004B2B51">
        <w:rPr>
          <w:rFonts w:hint="eastAsia"/>
          <w:bCs/>
          <w:szCs w:val="21"/>
        </w:rPr>
        <w:t>如何</w:t>
      </w:r>
      <w:r w:rsidRPr="00A900A1">
        <w:rPr>
          <w:bCs/>
          <w:szCs w:val="21"/>
        </w:rPr>
        <w:t>产生最大的张力</w:t>
      </w:r>
      <w:r w:rsidRPr="00A900A1">
        <w:rPr>
          <w:rFonts w:hint="eastAsia"/>
          <w:bCs/>
          <w:szCs w:val="21"/>
        </w:rPr>
        <w:t>？</w:t>
      </w:r>
    </w:p>
    <w:p w14:paraId="200AF637" w14:textId="77777777" w:rsidR="007E5962" w:rsidRPr="00A900A1"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sidRPr="00A900A1">
        <w:rPr>
          <w:rFonts w:hint="eastAsia"/>
          <w:bCs/>
          <w:szCs w:val="21"/>
        </w:rPr>
        <w:t>4</w:t>
      </w:r>
      <w:r w:rsidRPr="00A900A1">
        <w:rPr>
          <w:rFonts w:hint="eastAsia"/>
          <w:bCs/>
          <w:szCs w:val="21"/>
        </w:rPr>
        <w:t>．影响肌肉状态的因素有哪些？</w:t>
      </w:r>
    </w:p>
    <w:p w14:paraId="5F946389"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jc w:val="left"/>
        <w:rPr>
          <w:rFonts w:ascii="宋体" w:hAnsi="宋体" w:cs="宋体"/>
          <w:b/>
          <w:kern w:val="0"/>
          <w:szCs w:val="21"/>
        </w:rPr>
      </w:pPr>
      <w:r>
        <w:rPr>
          <w:rFonts w:ascii="宋体" w:hAnsi="宋体" w:cs="宋体" w:hint="eastAsia"/>
          <w:b/>
          <w:kern w:val="0"/>
          <w:szCs w:val="21"/>
        </w:rPr>
        <w:t>[创新与设计]</w:t>
      </w:r>
    </w:p>
    <w:p w14:paraId="5ABB6A84" w14:textId="07149EA5" w:rsidR="007E5962" w:rsidRDefault="00A900A1"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color w:val="000000"/>
          <w:szCs w:val="21"/>
        </w:rPr>
        <w:t>1</w:t>
      </w:r>
      <w:r>
        <w:rPr>
          <w:color w:val="000000"/>
          <w:szCs w:val="21"/>
        </w:rPr>
        <w:t xml:space="preserve">. </w:t>
      </w:r>
      <w:r w:rsidR="001E5C90">
        <w:rPr>
          <w:rFonts w:hint="eastAsia"/>
          <w:color w:val="000000"/>
          <w:szCs w:val="21"/>
        </w:rPr>
        <w:t>设计</w:t>
      </w:r>
      <w:r w:rsidR="007E5962">
        <w:rPr>
          <w:rFonts w:hint="eastAsia"/>
          <w:color w:val="000000"/>
          <w:szCs w:val="21"/>
        </w:rPr>
        <w:t>实验验证影响肌肉潜伏期长短的因素有哪些</w:t>
      </w:r>
      <w:r w:rsidR="006103E1">
        <w:rPr>
          <w:rFonts w:hint="eastAsia"/>
          <w:color w:val="000000"/>
          <w:szCs w:val="21"/>
        </w:rPr>
        <w:t>？</w:t>
      </w:r>
      <w:r w:rsidR="007E5962">
        <w:rPr>
          <w:rFonts w:hint="eastAsia"/>
          <w:color w:val="000000"/>
          <w:szCs w:val="21"/>
        </w:rPr>
        <w:t>哪一项是最主要因素</w:t>
      </w:r>
      <w:r w:rsidR="006103E1">
        <w:rPr>
          <w:rFonts w:hint="eastAsia"/>
          <w:color w:val="000000"/>
          <w:szCs w:val="21"/>
        </w:rPr>
        <w:t>？</w:t>
      </w:r>
    </w:p>
    <w:p w14:paraId="62F22B6F" w14:textId="6C02DBF7" w:rsidR="007E5962" w:rsidRDefault="00A900A1"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rPr>
        <w:t>2</w:t>
      </w:r>
      <w:r>
        <w:t xml:space="preserve">. </w:t>
      </w:r>
      <w:r w:rsidR="00401F42">
        <w:t>当肌肉克服某一外力而缩短，或肌肉因缩短而牵动某一负荷时，肌肉就完成了一定量的机械功，其数值等于它所克服的阻力（或负荷）和肌肉缩短长度的乘积；如</w:t>
      </w:r>
      <w:r w:rsidR="00591FE6">
        <w:rPr>
          <w:rFonts w:hint="eastAsia"/>
        </w:rPr>
        <w:t>果</w:t>
      </w:r>
      <w:r w:rsidR="00401F42">
        <w:t>以缩短速度乘以负荷，则得出肌肉的输出功率。但肌肉在收缩时究竟以产生张力为主或缩短为主，以及收缩时能作多少功，则要看肌肉收缩时所遇到的负荷条件和肌肉本身的功能状态。</w:t>
      </w:r>
      <w:r w:rsidR="00401F42">
        <w:rPr>
          <w:rFonts w:hint="eastAsia"/>
        </w:rPr>
        <w:t>试</w:t>
      </w:r>
      <w:r w:rsidR="007E5962">
        <w:rPr>
          <w:rFonts w:hint="eastAsia"/>
          <w:color w:val="000000"/>
          <w:szCs w:val="21"/>
        </w:rPr>
        <w:t>设计实验，计算骨骼肌单收缩的输出功。改变前后负荷，输出功有何变化？找到最适前后负荷。</w:t>
      </w:r>
    </w:p>
    <w:p w14:paraId="65E2B71B" w14:textId="3226192A" w:rsidR="007E5962" w:rsidRPr="00A900A1" w:rsidRDefault="00A900A1"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color w:val="000000"/>
          <w:szCs w:val="21"/>
        </w:rPr>
        <w:t>3</w:t>
      </w:r>
      <w:r>
        <w:rPr>
          <w:color w:val="000000"/>
          <w:szCs w:val="21"/>
        </w:rPr>
        <w:t xml:space="preserve">. </w:t>
      </w:r>
      <w:r w:rsidR="007E5962" w:rsidRPr="00A900A1">
        <w:rPr>
          <w:rFonts w:hint="eastAsia"/>
          <w:color w:val="000000"/>
          <w:szCs w:val="21"/>
        </w:rPr>
        <w:t>设计实验，研究后负荷变化对肌肉收缩产生的影响。</w:t>
      </w:r>
    </w:p>
    <w:p w14:paraId="45977B52" w14:textId="7997FC1F" w:rsidR="007E5962" w:rsidRDefault="00A900A1"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color w:val="000000"/>
          <w:szCs w:val="21"/>
        </w:rPr>
        <w:t>4</w:t>
      </w:r>
      <w:r>
        <w:rPr>
          <w:color w:val="000000"/>
          <w:szCs w:val="21"/>
        </w:rPr>
        <w:t xml:space="preserve">. </w:t>
      </w:r>
      <w:r w:rsidR="007E5962">
        <w:rPr>
          <w:rFonts w:hint="eastAsia"/>
          <w:color w:val="000000"/>
          <w:szCs w:val="21"/>
        </w:rPr>
        <w:t>研究其他能够改变肌肉状态的因素对肌肉收缩状况的影响。</w:t>
      </w:r>
    </w:p>
    <w:p w14:paraId="5F62E3EF" w14:textId="5D10C7F3" w:rsidR="007E5962" w:rsidRDefault="00A900A1"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color w:val="000000"/>
          <w:szCs w:val="21"/>
        </w:rPr>
        <w:t>5</w:t>
      </w:r>
      <w:r>
        <w:rPr>
          <w:color w:val="000000"/>
          <w:szCs w:val="21"/>
        </w:rPr>
        <w:t xml:space="preserve">. </w:t>
      </w:r>
      <w:r w:rsidR="007E5962">
        <w:rPr>
          <w:rFonts w:hint="eastAsia"/>
          <w:color w:val="000000"/>
          <w:szCs w:val="21"/>
        </w:rPr>
        <w:t>设计试验，在整体动物上测量骨骼肌的单收缩。</w:t>
      </w:r>
    </w:p>
    <w:p w14:paraId="18A5689A" w14:textId="6BA583C5" w:rsidR="007E5962" w:rsidRDefault="007E5962" w:rsidP="00E1551C">
      <w:pPr>
        <w:spacing w:line="400" w:lineRule="exact"/>
      </w:pPr>
    </w:p>
    <w:p w14:paraId="47BCFE33" w14:textId="77777777" w:rsidR="009D331A" w:rsidRDefault="009D331A" w:rsidP="00E1551C">
      <w:pPr>
        <w:spacing w:line="400" w:lineRule="exact"/>
      </w:pPr>
    </w:p>
    <w:p w14:paraId="1CAAA168" w14:textId="6AF7F776" w:rsidR="007E5962" w:rsidRPr="00DB10B8" w:rsidRDefault="007E5962" w:rsidP="00E1551C">
      <w:pPr>
        <w:spacing w:line="400" w:lineRule="exact"/>
        <w:jc w:val="center"/>
        <w:rPr>
          <w:rFonts w:ascii="楷体_GB2312" w:eastAsia="楷体_GB2312"/>
          <w:bCs/>
          <w:sz w:val="28"/>
          <w:szCs w:val="28"/>
        </w:rPr>
      </w:pPr>
      <w:r w:rsidRPr="00DB10B8">
        <w:rPr>
          <w:rFonts w:ascii="楷体_GB2312" w:eastAsia="楷体_GB2312" w:hint="eastAsia"/>
          <w:bCs/>
          <w:sz w:val="28"/>
          <w:szCs w:val="28"/>
        </w:rPr>
        <w:t>实验</w:t>
      </w:r>
      <w:r w:rsidR="00DB10B8" w:rsidRPr="00DB10B8">
        <w:rPr>
          <w:rFonts w:ascii="楷体_GB2312" w:eastAsia="楷体_GB2312" w:hint="eastAsia"/>
          <w:bCs/>
          <w:sz w:val="28"/>
          <w:szCs w:val="28"/>
        </w:rPr>
        <w:t>4</w:t>
      </w:r>
      <w:r w:rsidRPr="00DB10B8">
        <w:rPr>
          <w:rFonts w:ascii="楷体_GB2312" w:eastAsia="楷体_GB2312" w:hint="eastAsia"/>
          <w:bCs/>
          <w:sz w:val="28"/>
          <w:szCs w:val="28"/>
        </w:rPr>
        <w:t xml:space="preserve"> 骨骼肌收缩的总和与强直收缩</w:t>
      </w:r>
    </w:p>
    <w:p w14:paraId="58FED4DE" w14:textId="0116F4B4" w:rsidR="007E5962" w:rsidRPr="00E50273"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sidRPr="00E50273">
        <w:rPr>
          <w:rFonts w:ascii="宋体" w:hAnsi="宋体" w:cs="宋体" w:hint="eastAsia"/>
          <w:b/>
          <w:kern w:val="0"/>
          <w:szCs w:val="21"/>
        </w:rPr>
        <w:t>[</w:t>
      </w:r>
      <w:r w:rsidR="006D0A7F" w:rsidRPr="00E50273">
        <w:rPr>
          <w:rFonts w:ascii="宋体" w:hAnsi="宋体" w:cs="宋体" w:hint="eastAsia"/>
          <w:b/>
          <w:kern w:val="0"/>
          <w:szCs w:val="21"/>
        </w:rPr>
        <w:t>实验</w:t>
      </w:r>
      <w:r w:rsidRPr="00E50273">
        <w:rPr>
          <w:rFonts w:ascii="宋体" w:hAnsi="宋体" w:cs="宋体" w:hint="eastAsia"/>
          <w:b/>
          <w:kern w:val="0"/>
          <w:szCs w:val="21"/>
        </w:rPr>
        <w:t>目的]</w:t>
      </w:r>
    </w:p>
    <w:p w14:paraId="43392A6E" w14:textId="4B1213BE" w:rsidR="007E5962" w:rsidRPr="00EE123F" w:rsidRDefault="00EE123F" w:rsidP="00E1551C">
      <w:pPr>
        <w:spacing w:line="400" w:lineRule="exact"/>
      </w:pPr>
      <w:r>
        <w:t xml:space="preserve">1. </w:t>
      </w:r>
      <w:r w:rsidR="007E5962" w:rsidRPr="00EE123F">
        <w:rPr>
          <w:rFonts w:hint="eastAsia"/>
        </w:rPr>
        <w:t>了解骨骼肌收缩的总和现象。</w:t>
      </w:r>
    </w:p>
    <w:p w14:paraId="031D9961" w14:textId="77777777" w:rsidR="007E5962" w:rsidRDefault="007E5962" w:rsidP="00E1551C">
      <w:pPr>
        <w:spacing w:line="400" w:lineRule="exact"/>
      </w:pPr>
      <w:r w:rsidRPr="00EE123F">
        <w:rPr>
          <w:rFonts w:hint="eastAsia"/>
        </w:rPr>
        <w:t>2</w:t>
      </w:r>
      <w:r w:rsidRPr="00EE123F">
        <w:rPr>
          <w:rFonts w:hint="eastAsia"/>
        </w:rPr>
        <w:t>．观察不同频率的阈上刺激引起肌肉收缩形式的改变。</w:t>
      </w:r>
    </w:p>
    <w:p w14:paraId="2191C26E"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[实验原理]</w:t>
      </w:r>
    </w:p>
    <w:p w14:paraId="6FDCC589" w14:textId="3DB9369E"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pPr>
      <w:r>
        <w:lastRenderedPageBreak/>
        <w:t>如果给肌肉以连续的脉</w:t>
      </w:r>
      <w:r w:rsidR="00801C7F">
        <w:rPr>
          <w:rFonts w:hint="eastAsia"/>
        </w:rPr>
        <w:t>冲</w:t>
      </w:r>
      <w:r>
        <w:t>刺激，肌肉的收缩情况将随刺激的频率而有</w:t>
      </w:r>
      <w:r w:rsidR="006255C9">
        <w:rPr>
          <w:rFonts w:hint="eastAsia"/>
        </w:rPr>
        <w:t>所</w:t>
      </w:r>
      <w:r>
        <w:t>不同。在刺激频率较低时，因每一个新的刺激到来时由前一次刺激引起的单收缩过程（包括舒张期）已经结束，于是每次刺激都引起一次独立的单收缩；当刺激频率增加到某一限度时，后来的刺激有可能在前一次收缩的舒张期结束前即到达肌肉，于是肌肉在自身尚处于一定程度的缩短或张力存在的基础上进行新的收缩，发生了所谓收缩过程的复合，这样连续进行下去，肌肉就表现为不完全强直收缩，其特点是每次新的收缩都出现在前次收缩的舒张期过程中，在描记曲线上形成锯齿形；如果刺激频率继续增加，那么肌肉就有可能在前一次收缩的收缩期结束以前或在收缩期的顶点开始新的收缩，于是各次收缩的张力或长度变化可以融合而叠加起来，使描记曲线上的锯齿形消失，这就是完全强直收缩。</w:t>
      </w:r>
      <w:r w:rsidR="00521198">
        <w:rPr>
          <w:rFonts w:ascii="宋体" w:hAnsi="宋体" w:hint="eastAsia"/>
          <w:kern w:val="0"/>
          <w:szCs w:val="20"/>
          <w:lang w:val="zh-CN"/>
        </w:rPr>
        <w:t>（图</w:t>
      </w:r>
      <w:r w:rsidR="00521198">
        <w:rPr>
          <w:rFonts w:ascii="宋体" w:hAnsi="宋体"/>
          <w:kern w:val="0"/>
          <w:szCs w:val="20"/>
          <w:lang w:val="zh-CN"/>
        </w:rPr>
        <w:t>4</w:t>
      </w:r>
      <w:r w:rsidR="00521198">
        <w:rPr>
          <w:rFonts w:ascii="宋体" w:hAnsi="宋体" w:hint="eastAsia"/>
          <w:kern w:val="0"/>
          <w:szCs w:val="20"/>
          <w:lang w:val="zh-CN"/>
        </w:rPr>
        <w:t>-</w:t>
      </w:r>
      <w:r w:rsidR="00521198">
        <w:rPr>
          <w:rFonts w:ascii="宋体" w:hAnsi="宋体"/>
          <w:kern w:val="0"/>
          <w:szCs w:val="20"/>
          <w:lang w:val="zh-CN"/>
        </w:rPr>
        <w:t>1</w:t>
      </w:r>
      <w:r w:rsidR="00521198">
        <w:rPr>
          <w:rFonts w:ascii="宋体" w:hAnsi="宋体" w:hint="eastAsia"/>
          <w:kern w:val="0"/>
          <w:szCs w:val="20"/>
          <w:lang w:val="zh-CN"/>
        </w:rPr>
        <w:t>）</w:t>
      </w:r>
    </w:p>
    <w:p w14:paraId="039305DE" w14:textId="26E05038"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jc w:val="center"/>
        <w:rPr>
          <w:rFonts w:ascii="宋体" w:hAnsi="宋体" w:cs="宋体"/>
          <w:color w:val="FF0000"/>
          <w:kern w:val="0"/>
          <w:szCs w:val="21"/>
        </w:rPr>
      </w:pPr>
      <w:r>
        <w:rPr>
          <w:rFonts w:ascii="宋体" w:hAnsi="宋体" w:cs="宋体" w:hint="eastAsia"/>
          <w:noProof/>
          <w:color w:val="FF0000"/>
          <w:kern w:val="0"/>
          <w:szCs w:val="21"/>
        </w:rPr>
        <w:drawing>
          <wp:inline distT="0" distB="0" distL="0" distR="0" wp14:anchorId="04011286" wp14:editId="05FACE2F">
            <wp:extent cx="4086860" cy="112522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860" cy="1125220"/>
                    </a:xfrm>
                    <a:prstGeom prst="rect">
                      <a:avLst/>
                    </a:prstGeom>
                    <a:noFill/>
                    <a:ln>
                      <a:noFill/>
                    </a:ln>
                  </pic:spPr>
                </pic:pic>
              </a:graphicData>
            </a:graphic>
          </wp:inline>
        </w:drawing>
      </w:r>
    </w:p>
    <w:p w14:paraId="06722DE4" w14:textId="5752B107" w:rsidR="00521198" w:rsidRPr="00521198" w:rsidRDefault="00521198"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jc w:val="center"/>
        <w:rPr>
          <w:rFonts w:ascii="宋体" w:hAnsi="宋体" w:cs="宋体"/>
          <w:color w:val="000000" w:themeColor="text1"/>
          <w:kern w:val="0"/>
          <w:szCs w:val="21"/>
        </w:rPr>
      </w:pPr>
      <w:r w:rsidRPr="00521198">
        <w:rPr>
          <w:rFonts w:ascii="宋体" w:hAnsi="宋体" w:cs="宋体" w:hint="eastAsia"/>
          <w:color w:val="000000" w:themeColor="text1"/>
          <w:kern w:val="0"/>
          <w:szCs w:val="21"/>
        </w:rPr>
        <w:t>图4</w:t>
      </w:r>
      <w:r w:rsidR="009D331A">
        <w:rPr>
          <w:rFonts w:hint="eastAsia"/>
        </w:rPr>
        <w:t>-</w:t>
      </w:r>
      <w:r w:rsidRPr="00521198">
        <w:rPr>
          <w:rFonts w:ascii="宋体" w:hAnsi="宋体" w:cs="宋体"/>
          <w:color w:val="000000" w:themeColor="text1"/>
          <w:kern w:val="0"/>
          <w:szCs w:val="21"/>
        </w:rPr>
        <w:t xml:space="preserve">1 </w:t>
      </w:r>
      <w:r w:rsidRPr="00521198">
        <w:rPr>
          <w:rFonts w:ascii="宋体" w:hAnsi="宋体" w:cs="宋体" w:hint="eastAsia"/>
          <w:color w:val="000000" w:themeColor="text1"/>
          <w:kern w:val="0"/>
          <w:szCs w:val="21"/>
        </w:rPr>
        <w:t>刺激频率对骨骼肌收缩形式的影响</w:t>
      </w:r>
    </w:p>
    <w:p w14:paraId="3A54DB1C"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rFonts w:ascii="宋体" w:hAnsi="宋体" w:cs="宋体"/>
          <w:color w:val="FF0000"/>
          <w:kern w:val="0"/>
          <w:szCs w:val="21"/>
        </w:rPr>
      </w:pPr>
      <w:r w:rsidRPr="009D331A">
        <w:rPr>
          <w:rFonts w:ascii="宋体" w:hAnsi="宋体" w:cs="宋体" w:hint="eastAsia"/>
          <w:kern w:val="0"/>
          <w:szCs w:val="21"/>
        </w:rPr>
        <w:t>（</w:t>
      </w:r>
      <w:r w:rsidRPr="009D331A">
        <w:rPr>
          <w:rFonts w:ascii="宋体" w:hAnsi="宋体" w:cs="宋体"/>
          <w:kern w:val="0"/>
          <w:szCs w:val="21"/>
        </w:rPr>
        <w:t>http://users.rcn.com/jkimball.ma.ultranet/BiologyPages/M/Muscles.html</w:t>
      </w:r>
      <w:r w:rsidRPr="009D331A">
        <w:rPr>
          <w:rFonts w:ascii="宋体" w:hAnsi="宋体" w:cs="宋体" w:hint="eastAsia"/>
          <w:kern w:val="0"/>
          <w:szCs w:val="21"/>
        </w:rPr>
        <w:t>）</w:t>
      </w:r>
    </w:p>
    <w:p w14:paraId="64668342"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[实验对象与器材]</w:t>
      </w:r>
    </w:p>
    <w:p w14:paraId="4BC65CC2" w14:textId="49BE011F" w:rsidR="007E5962" w:rsidRDefault="002178EB" w:rsidP="00E1551C">
      <w:pPr>
        <w:tabs>
          <w:tab w:val="num" w:pos="720"/>
        </w:tabs>
        <w:spacing w:line="400" w:lineRule="exact"/>
        <w:ind w:firstLineChars="200" w:firstLine="420"/>
        <w:rPr>
          <w:bCs/>
          <w:szCs w:val="21"/>
        </w:rPr>
      </w:pPr>
      <w:r>
        <w:rPr>
          <w:rFonts w:hint="eastAsia"/>
          <w:bCs/>
          <w:szCs w:val="21"/>
        </w:rPr>
        <w:t>牛蛙</w:t>
      </w:r>
      <w:r w:rsidR="007E5962">
        <w:rPr>
          <w:rFonts w:hint="eastAsia"/>
          <w:bCs/>
          <w:szCs w:val="21"/>
        </w:rPr>
        <w:t>坐骨神经－腓肠肌标本及相关用品：同实验一。</w:t>
      </w:r>
    </w:p>
    <w:p w14:paraId="13E159E4" w14:textId="501E3828" w:rsidR="007E5962" w:rsidRDefault="00B42553"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20"/>
        <w:rPr>
          <w:rFonts w:ascii="黑体" w:eastAsia="黑体" w:hAnsi="宋体" w:cs="宋体"/>
          <w:kern w:val="0"/>
          <w:sz w:val="28"/>
          <w:szCs w:val="28"/>
        </w:rPr>
      </w:pPr>
      <w:r w:rsidRPr="00B42553">
        <w:rPr>
          <w:rFonts w:hint="eastAsia"/>
          <w:bCs/>
          <w:szCs w:val="21"/>
        </w:rPr>
        <w:t xml:space="preserve">RM6240E </w:t>
      </w:r>
      <w:r w:rsidRPr="00B42553">
        <w:rPr>
          <w:rFonts w:hint="eastAsia"/>
          <w:bCs/>
          <w:szCs w:val="21"/>
        </w:rPr>
        <w:t>生物信号采集处理系统、张力换能器、屏蔽盒、铁支架、双凹夹、小烧杯、棉球。</w:t>
      </w:r>
    </w:p>
    <w:p w14:paraId="47424A62"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[实验方法与步骤]</w:t>
      </w:r>
    </w:p>
    <w:p w14:paraId="552C612D" w14:textId="77777777" w:rsidR="007E5962" w:rsidRDefault="007E5962" w:rsidP="00E1551C">
      <w:pPr>
        <w:numPr>
          <w:ilvl w:val="0"/>
          <w:numId w:val="16"/>
        </w:numPr>
        <w:spacing w:line="400" w:lineRule="exact"/>
        <w:rPr>
          <w:bCs/>
          <w:szCs w:val="21"/>
        </w:rPr>
      </w:pPr>
      <w:r>
        <w:rPr>
          <w:rFonts w:hint="eastAsia"/>
          <w:bCs/>
          <w:szCs w:val="21"/>
        </w:rPr>
        <w:t>制备坐骨神经－腓肠肌标本（同实验一）。</w:t>
      </w:r>
    </w:p>
    <w:p w14:paraId="2298D171" w14:textId="77777777" w:rsidR="007E5962" w:rsidRDefault="007E5962" w:rsidP="00E1551C">
      <w:pPr>
        <w:numPr>
          <w:ilvl w:val="0"/>
          <w:numId w:val="16"/>
        </w:numPr>
        <w:spacing w:line="400" w:lineRule="exact"/>
        <w:rPr>
          <w:rFonts w:ascii="华文新魏" w:eastAsia="华文新魏"/>
          <w:bCs/>
          <w:szCs w:val="21"/>
        </w:rPr>
      </w:pPr>
      <w:r>
        <w:rPr>
          <w:rFonts w:hint="eastAsia"/>
          <w:bCs/>
          <w:szCs w:val="21"/>
        </w:rPr>
        <w:t>单收缩观察</w:t>
      </w:r>
    </w:p>
    <w:p w14:paraId="5BA7AA93" w14:textId="39DFBC95" w:rsidR="007E5962" w:rsidRDefault="00742C4C" w:rsidP="00E1551C">
      <w:pPr>
        <w:spacing w:line="400" w:lineRule="exact"/>
        <w:rPr>
          <w:rFonts w:ascii="华文新魏" w:eastAsia="华文新魏"/>
          <w:bCs/>
          <w:szCs w:val="21"/>
        </w:rPr>
      </w:pPr>
      <w:r>
        <w:rPr>
          <w:rFonts w:hint="eastAsia"/>
          <w:bCs/>
          <w:szCs w:val="21"/>
        </w:rPr>
        <w:t>（</w:t>
      </w:r>
      <w:r>
        <w:rPr>
          <w:rFonts w:hint="eastAsia"/>
          <w:bCs/>
          <w:szCs w:val="21"/>
        </w:rPr>
        <w:t>1</w:t>
      </w:r>
      <w:r>
        <w:rPr>
          <w:rFonts w:hint="eastAsia"/>
          <w:bCs/>
          <w:szCs w:val="21"/>
        </w:rPr>
        <w:t>）</w:t>
      </w:r>
      <w:r w:rsidR="007E5962">
        <w:rPr>
          <w:rFonts w:hint="eastAsia"/>
          <w:bCs/>
          <w:szCs w:val="21"/>
        </w:rPr>
        <w:t>标本与仪器的连接</w:t>
      </w:r>
    </w:p>
    <w:p w14:paraId="4A47B107" w14:textId="40A7071B" w:rsidR="007E5962" w:rsidRDefault="007E5962" w:rsidP="00E1551C">
      <w:pPr>
        <w:spacing w:line="400" w:lineRule="exact"/>
        <w:ind w:firstLineChars="200" w:firstLine="420"/>
        <w:rPr>
          <w:rFonts w:ascii="华文新魏" w:eastAsia="华文新魏"/>
          <w:bCs/>
          <w:szCs w:val="21"/>
        </w:rPr>
      </w:pPr>
      <w:r>
        <w:rPr>
          <w:rFonts w:hint="eastAsia"/>
          <w:bCs/>
          <w:szCs w:val="21"/>
        </w:rPr>
        <w:t>将标本股骨固定在</w:t>
      </w:r>
      <w:r w:rsidR="00C20BE0" w:rsidRPr="00C20BE0">
        <w:rPr>
          <w:rFonts w:hint="eastAsia"/>
          <w:bCs/>
          <w:szCs w:val="21"/>
        </w:rPr>
        <w:t>屏蔽盒</w:t>
      </w:r>
      <w:r>
        <w:rPr>
          <w:rFonts w:hint="eastAsia"/>
          <w:bCs/>
          <w:szCs w:val="21"/>
        </w:rPr>
        <w:t>肌槽上，结扎肌腱的棉线与换能器相连，神经置于</w:t>
      </w:r>
      <w:r w:rsidR="00C20BE0">
        <w:rPr>
          <w:rFonts w:hint="eastAsia"/>
          <w:bCs/>
          <w:szCs w:val="21"/>
        </w:rPr>
        <w:t>屏蔽盒内</w:t>
      </w:r>
      <w:r>
        <w:rPr>
          <w:rFonts w:hint="eastAsia"/>
          <w:bCs/>
          <w:szCs w:val="21"/>
        </w:rPr>
        <w:t>刺激电极上，用任氏液保持标本湿润，电极与</w:t>
      </w:r>
      <w:r w:rsidR="00D73F20">
        <w:rPr>
          <w:rFonts w:hint="eastAsia"/>
          <w:bCs/>
          <w:szCs w:val="21"/>
        </w:rPr>
        <w:t>记录系统</w:t>
      </w:r>
      <w:r>
        <w:rPr>
          <w:rFonts w:hint="eastAsia"/>
          <w:bCs/>
          <w:szCs w:val="21"/>
        </w:rPr>
        <w:t>刺激输出相连，</w:t>
      </w:r>
      <w:r w:rsidR="00D73F20">
        <w:rPr>
          <w:rFonts w:hint="eastAsia"/>
          <w:bCs/>
          <w:kern w:val="0"/>
          <w:szCs w:val="21"/>
        </w:rPr>
        <w:t>张力换能器与记录系统</w:t>
      </w:r>
      <w:r w:rsidR="00D73F20">
        <w:rPr>
          <w:bCs/>
          <w:kern w:val="0"/>
          <w:szCs w:val="21"/>
        </w:rPr>
        <w:t>1</w:t>
      </w:r>
      <w:r w:rsidR="00D73F20">
        <w:rPr>
          <w:rFonts w:hint="eastAsia"/>
          <w:bCs/>
          <w:kern w:val="0"/>
          <w:szCs w:val="21"/>
        </w:rPr>
        <w:t>通道相连</w:t>
      </w:r>
      <w:r>
        <w:rPr>
          <w:rFonts w:hint="eastAsia"/>
          <w:bCs/>
          <w:szCs w:val="21"/>
        </w:rPr>
        <w:t>。</w:t>
      </w:r>
    </w:p>
    <w:p w14:paraId="3B5F3B66" w14:textId="143B0F0B" w:rsidR="007E5962" w:rsidRDefault="00742C4C" w:rsidP="00E1551C">
      <w:pPr>
        <w:spacing w:line="400" w:lineRule="exact"/>
        <w:rPr>
          <w:bCs/>
          <w:szCs w:val="21"/>
        </w:rPr>
      </w:pPr>
      <w:r>
        <w:rPr>
          <w:rFonts w:hint="eastAsia"/>
          <w:bCs/>
          <w:szCs w:val="21"/>
        </w:rPr>
        <w:t>（</w:t>
      </w:r>
      <w:r>
        <w:rPr>
          <w:rFonts w:hint="eastAsia"/>
          <w:bCs/>
          <w:szCs w:val="21"/>
        </w:rPr>
        <w:t>2</w:t>
      </w:r>
      <w:r>
        <w:rPr>
          <w:rFonts w:hint="eastAsia"/>
          <w:bCs/>
          <w:szCs w:val="21"/>
        </w:rPr>
        <w:t>）</w:t>
      </w:r>
      <w:r w:rsidR="007E5962">
        <w:rPr>
          <w:rFonts w:hint="eastAsia"/>
          <w:bCs/>
          <w:szCs w:val="21"/>
        </w:rPr>
        <w:t>程序的准备</w:t>
      </w:r>
    </w:p>
    <w:p w14:paraId="4F769A6F" w14:textId="47AF1C7B" w:rsidR="007E5962" w:rsidRPr="001E386F" w:rsidRDefault="001E386F" w:rsidP="00E1551C">
      <w:pPr>
        <w:spacing w:line="400" w:lineRule="exact"/>
        <w:ind w:firstLineChars="200" w:firstLine="420"/>
        <w:rPr>
          <w:bCs/>
          <w:szCs w:val="21"/>
        </w:rPr>
      </w:pPr>
      <w:r w:rsidRPr="001E386F">
        <w:rPr>
          <w:rFonts w:hint="eastAsia"/>
          <w:bCs/>
          <w:szCs w:val="21"/>
        </w:rPr>
        <w:t>打开记录系统和电脑电源，在电脑桌面上找到“生物信号采集与处理系统”，双击打开。从“实验”中找到“肌肉神经实验”，选择“刺激</w:t>
      </w:r>
      <w:r>
        <w:rPr>
          <w:rFonts w:hint="eastAsia"/>
          <w:bCs/>
          <w:szCs w:val="21"/>
        </w:rPr>
        <w:t>频率</w:t>
      </w:r>
      <w:r w:rsidRPr="001E386F">
        <w:rPr>
          <w:rFonts w:hint="eastAsia"/>
          <w:bCs/>
          <w:szCs w:val="21"/>
        </w:rPr>
        <w:t>对骨骼肌收缩的影响”。</w:t>
      </w:r>
    </w:p>
    <w:p w14:paraId="140F8120" w14:textId="42262018" w:rsidR="007E5962" w:rsidRDefault="00742C4C" w:rsidP="00E1551C">
      <w:pPr>
        <w:spacing w:line="400" w:lineRule="exact"/>
        <w:rPr>
          <w:bCs/>
          <w:szCs w:val="21"/>
        </w:rPr>
      </w:pPr>
      <w:r>
        <w:rPr>
          <w:rFonts w:hint="eastAsia"/>
          <w:bCs/>
          <w:szCs w:val="21"/>
        </w:rPr>
        <w:t>（</w:t>
      </w:r>
      <w:r>
        <w:rPr>
          <w:rFonts w:hint="eastAsia"/>
          <w:bCs/>
          <w:szCs w:val="21"/>
        </w:rPr>
        <w:t>3</w:t>
      </w:r>
      <w:r>
        <w:rPr>
          <w:rFonts w:hint="eastAsia"/>
          <w:bCs/>
          <w:szCs w:val="21"/>
        </w:rPr>
        <w:t>）</w:t>
      </w:r>
      <w:r w:rsidR="00E05022">
        <w:rPr>
          <w:rFonts w:hint="eastAsia"/>
          <w:bCs/>
          <w:szCs w:val="21"/>
        </w:rPr>
        <w:t>选择刺激模式为连续单刺激，设置</w:t>
      </w:r>
      <w:r w:rsidR="007E5962">
        <w:rPr>
          <w:rFonts w:hint="eastAsia"/>
          <w:bCs/>
          <w:szCs w:val="21"/>
        </w:rPr>
        <w:t>合适的刺激强度（界于阈强度与最大刺激强度之间</w:t>
      </w:r>
      <w:r w:rsidR="00CC62F4">
        <w:rPr>
          <w:rFonts w:hint="eastAsia"/>
          <w:bCs/>
          <w:szCs w:val="21"/>
        </w:rPr>
        <w:t>，略大于阈刺激强度</w:t>
      </w:r>
      <w:r w:rsidR="007E5962">
        <w:rPr>
          <w:rFonts w:hint="eastAsia"/>
          <w:bCs/>
          <w:szCs w:val="21"/>
        </w:rPr>
        <w:t>），调节刺激频率产生单收缩，记录</w:t>
      </w:r>
      <w:r w:rsidR="00E05022">
        <w:rPr>
          <w:rFonts w:hint="eastAsia"/>
          <w:bCs/>
          <w:szCs w:val="21"/>
        </w:rPr>
        <w:t>单</w:t>
      </w:r>
      <w:r w:rsidR="007E5962">
        <w:rPr>
          <w:rFonts w:hint="eastAsia"/>
          <w:bCs/>
          <w:szCs w:val="21"/>
        </w:rPr>
        <w:t>收缩波形。</w:t>
      </w:r>
    </w:p>
    <w:p w14:paraId="31D95236" w14:textId="77777777" w:rsidR="007E5962" w:rsidRDefault="007E5962" w:rsidP="00E1551C">
      <w:pPr>
        <w:numPr>
          <w:ilvl w:val="0"/>
          <w:numId w:val="16"/>
        </w:numPr>
        <w:spacing w:line="400" w:lineRule="exact"/>
        <w:rPr>
          <w:bCs/>
          <w:szCs w:val="21"/>
        </w:rPr>
      </w:pPr>
      <w:r>
        <w:rPr>
          <w:rFonts w:hint="eastAsia"/>
          <w:bCs/>
          <w:szCs w:val="21"/>
        </w:rPr>
        <w:t>不完全强直收缩观察</w:t>
      </w:r>
    </w:p>
    <w:p w14:paraId="7933B42F" w14:textId="60179CF1" w:rsidR="007E5962" w:rsidRDefault="007E5962" w:rsidP="00E1551C">
      <w:pPr>
        <w:spacing w:line="400" w:lineRule="exact"/>
        <w:ind w:left="210" w:hangingChars="100" w:hanging="210"/>
        <w:rPr>
          <w:bCs/>
          <w:szCs w:val="21"/>
        </w:rPr>
      </w:pPr>
      <w:r>
        <w:rPr>
          <w:rFonts w:hint="eastAsia"/>
          <w:bCs/>
          <w:szCs w:val="21"/>
        </w:rPr>
        <w:t xml:space="preserve">    </w:t>
      </w:r>
      <w:r>
        <w:rPr>
          <w:rFonts w:hint="eastAsia"/>
          <w:bCs/>
          <w:szCs w:val="21"/>
        </w:rPr>
        <w:t>刺激强度不变，逐渐增大刺激频率，观察肌肉收缩曲线的变化，同时观察肌肉标本的变化。记录开始产生不完全强直收缩的频率。</w:t>
      </w:r>
    </w:p>
    <w:p w14:paraId="3CFD64FA" w14:textId="77777777" w:rsidR="00EE123F" w:rsidRDefault="007E5962" w:rsidP="00E1551C">
      <w:pPr>
        <w:numPr>
          <w:ilvl w:val="0"/>
          <w:numId w:val="16"/>
        </w:numPr>
        <w:spacing w:line="400" w:lineRule="exact"/>
        <w:rPr>
          <w:bCs/>
          <w:szCs w:val="21"/>
        </w:rPr>
      </w:pPr>
      <w:r>
        <w:rPr>
          <w:rFonts w:hint="eastAsia"/>
          <w:bCs/>
          <w:szCs w:val="21"/>
        </w:rPr>
        <w:t>完全强直收缩观察</w:t>
      </w:r>
    </w:p>
    <w:p w14:paraId="0D74FD6C" w14:textId="1911051A" w:rsidR="007E5962" w:rsidRPr="00EE123F" w:rsidRDefault="007E5962" w:rsidP="00E1551C">
      <w:pPr>
        <w:spacing w:line="400" w:lineRule="exact"/>
        <w:ind w:left="360"/>
        <w:rPr>
          <w:bCs/>
          <w:szCs w:val="21"/>
        </w:rPr>
      </w:pPr>
      <w:r w:rsidRPr="00EE123F">
        <w:rPr>
          <w:rFonts w:hint="eastAsia"/>
          <w:bCs/>
          <w:szCs w:val="21"/>
        </w:rPr>
        <w:t>继续增大刺激频率，记录开始产生完全强直收缩的刺激频率。</w:t>
      </w:r>
    </w:p>
    <w:p w14:paraId="5C2AC916"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lastRenderedPageBreak/>
        <w:t>[关键技术]</w:t>
      </w:r>
    </w:p>
    <w:p w14:paraId="70713B50" w14:textId="20A3638D" w:rsidR="007E5962" w:rsidRDefault="007E5962" w:rsidP="00E1551C">
      <w:pPr>
        <w:spacing w:line="400" w:lineRule="exact"/>
        <w:rPr>
          <w:bCs/>
          <w:szCs w:val="21"/>
        </w:rPr>
      </w:pPr>
      <w:r>
        <w:rPr>
          <w:rFonts w:hint="eastAsia"/>
          <w:bCs/>
          <w:szCs w:val="21"/>
        </w:rPr>
        <w:t>1</w:t>
      </w:r>
      <w:r>
        <w:rPr>
          <w:rFonts w:hint="eastAsia"/>
          <w:bCs/>
          <w:szCs w:val="21"/>
        </w:rPr>
        <w:t>．坐骨神经－腓肠肌标本的制备（兴奋性）</w:t>
      </w:r>
      <w:r w:rsidR="00CC62F4">
        <w:rPr>
          <w:rFonts w:hint="eastAsia"/>
          <w:bCs/>
          <w:szCs w:val="21"/>
        </w:rPr>
        <w:t>。</w:t>
      </w:r>
    </w:p>
    <w:p w14:paraId="42FD6299" w14:textId="372EDB0F" w:rsidR="007E5962" w:rsidRDefault="007E5962" w:rsidP="00E1551C">
      <w:pPr>
        <w:spacing w:line="400" w:lineRule="exact"/>
        <w:rPr>
          <w:bCs/>
          <w:szCs w:val="21"/>
        </w:rPr>
      </w:pPr>
      <w:r>
        <w:rPr>
          <w:rFonts w:hint="eastAsia"/>
          <w:bCs/>
          <w:szCs w:val="21"/>
        </w:rPr>
        <w:t>2</w:t>
      </w:r>
      <w:r>
        <w:rPr>
          <w:rFonts w:hint="eastAsia"/>
          <w:bCs/>
          <w:szCs w:val="21"/>
        </w:rPr>
        <w:t>．标本与仪器的连接</w:t>
      </w:r>
      <w:r w:rsidR="00CC62F4">
        <w:rPr>
          <w:rFonts w:hint="eastAsia"/>
          <w:bCs/>
          <w:szCs w:val="21"/>
        </w:rPr>
        <w:t>。</w:t>
      </w:r>
    </w:p>
    <w:p w14:paraId="0DBC6F36" w14:textId="1B96A931" w:rsidR="007E5962" w:rsidRDefault="007E5962" w:rsidP="00E1551C">
      <w:pPr>
        <w:spacing w:line="400" w:lineRule="exact"/>
        <w:rPr>
          <w:bCs/>
          <w:szCs w:val="21"/>
        </w:rPr>
      </w:pPr>
      <w:r>
        <w:rPr>
          <w:rFonts w:hint="eastAsia"/>
          <w:bCs/>
          <w:szCs w:val="21"/>
        </w:rPr>
        <w:t>3</w:t>
      </w:r>
      <w:r>
        <w:rPr>
          <w:rFonts w:hint="eastAsia"/>
          <w:bCs/>
          <w:szCs w:val="21"/>
        </w:rPr>
        <w:t>．刺激强度的适当选取</w:t>
      </w:r>
      <w:r w:rsidR="00CC62F4">
        <w:rPr>
          <w:rFonts w:hint="eastAsia"/>
          <w:bCs/>
          <w:szCs w:val="21"/>
        </w:rPr>
        <w:t>。</w:t>
      </w:r>
    </w:p>
    <w:p w14:paraId="1103261D" w14:textId="7DE56F00" w:rsidR="007E5962" w:rsidRDefault="007E5962" w:rsidP="00E1551C">
      <w:pPr>
        <w:spacing w:line="400" w:lineRule="exact"/>
        <w:rPr>
          <w:bCs/>
          <w:szCs w:val="21"/>
        </w:rPr>
      </w:pPr>
      <w:r>
        <w:rPr>
          <w:rFonts w:hint="eastAsia"/>
          <w:bCs/>
          <w:szCs w:val="21"/>
        </w:rPr>
        <w:t>4</w:t>
      </w:r>
      <w:r>
        <w:rPr>
          <w:rFonts w:hint="eastAsia"/>
          <w:bCs/>
          <w:szCs w:val="21"/>
        </w:rPr>
        <w:t>．刺激频率间隔的适当选取</w:t>
      </w:r>
      <w:r w:rsidR="00CC62F4">
        <w:rPr>
          <w:rFonts w:hint="eastAsia"/>
          <w:bCs/>
          <w:szCs w:val="21"/>
        </w:rPr>
        <w:t>。</w:t>
      </w:r>
    </w:p>
    <w:p w14:paraId="40D9E28E"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[注意事项]</w:t>
      </w:r>
    </w:p>
    <w:p w14:paraId="01D52806" w14:textId="473410BD" w:rsidR="007E5962" w:rsidRDefault="006133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bCs/>
          <w:szCs w:val="21"/>
        </w:rPr>
        <w:t xml:space="preserve">1. </w:t>
      </w:r>
      <w:r w:rsidR="007E5962">
        <w:rPr>
          <w:rFonts w:hint="eastAsia"/>
          <w:bCs/>
          <w:szCs w:val="21"/>
        </w:rPr>
        <w:t>刺激强度要合适，不要过大而损伤标本</w:t>
      </w:r>
      <w:r w:rsidR="008F3534">
        <w:rPr>
          <w:rFonts w:hint="eastAsia"/>
          <w:bCs/>
          <w:szCs w:val="21"/>
        </w:rPr>
        <w:t>。</w:t>
      </w:r>
    </w:p>
    <w:p w14:paraId="696D17C3" w14:textId="5C50978D" w:rsidR="007E5962" w:rsidRDefault="006133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bCs/>
          <w:szCs w:val="21"/>
        </w:rPr>
        <w:t xml:space="preserve">2. </w:t>
      </w:r>
      <w:r w:rsidR="007E5962">
        <w:rPr>
          <w:rFonts w:hint="eastAsia"/>
          <w:bCs/>
          <w:szCs w:val="21"/>
        </w:rPr>
        <w:t>每次刺激之后，必须令肌肉有相同的休息时间（</w:t>
      </w:r>
      <w:r w:rsidR="007E5962">
        <w:rPr>
          <w:bCs/>
          <w:szCs w:val="21"/>
        </w:rPr>
        <w:t>0.5~1min</w:t>
      </w:r>
      <w:r w:rsidR="007E5962">
        <w:rPr>
          <w:rFonts w:hint="eastAsia"/>
          <w:bCs/>
          <w:szCs w:val="21"/>
        </w:rPr>
        <w:t>），每次刺激时间不超过</w:t>
      </w:r>
      <w:r w:rsidR="007E5962">
        <w:rPr>
          <w:bCs/>
          <w:szCs w:val="21"/>
        </w:rPr>
        <w:t>5s</w:t>
      </w:r>
      <w:r w:rsidR="007E5962">
        <w:rPr>
          <w:rFonts w:hint="eastAsia"/>
          <w:bCs/>
          <w:szCs w:val="21"/>
        </w:rPr>
        <w:t>，以避免肌肉过渡劳损</w:t>
      </w:r>
      <w:r w:rsidR="008F3534">
        <w:rPr>
          <w:rFonts w:hint="eastAsia"/>
          <w:bCs/>
          <w:szCs w:val="21"/>
        </w:rPr>
        <w:t>。</w:t>
      </w:r>
    </w:p>
    <w:p w14:paraId="19358CC7" w14:textId="08E00FE7" w:rsidR="007E5962" w:rsidRDefault="006133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bCs/>
          <w:szCs w:val="21"/>
        </w:rPr>
        <w:t xml:space="preserve">3. </w:t>
      </w:r>
      <w:r w:rsidR="007E5962">
        <w:rPr>
          <w:rFonts w:hint="eastAsia"/>
          <w:bCs/>
          <w:szCs w:val="21"/>
        </w:rPr>
        <w:t>肌肉标本要经常用任氏液冲洗，以防活性丧失。</w:t>
      </w:r>
    </w:p>
    <w:p w14:paraId="36667F37"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[思考题]</w:t>
      </w:r>
    </w:p>
    <w:p w14:paraId="152B416B" w14:textId="27F49842"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1</w:t>
      </w:r>
      <w:r>
        <w:rPr>
          <w:rFonts w:hint="eastAsia"/>
          <w:bCs/>
          <w:szCs w:val="21"/>
        </w:rPr>
        <w:t>．讨论肌肉发生不完全强直收缩及完全强直收缩的条件，人们日常生活中哪些动作属于强直收缩</w:t>
      </w:r>
      <w:r w:rsidR="008F3534">
        <w:rPr>
          <w:rFonts w:hint="eastAsia"/>
          <w:bCs/>
          <w:szCs w:val="21"/>
        </w:rPr>
        <w:t>？</w:t>
      </w:r>
      <w:r>
        <w:rPr>
          <w:rFonts w:hint="eastAsia"/>
          <w:bCs/>
          <w:szCs w:val="21"/>
        </w:rPr>
        <w:t>说明其生理意义。</w:t>
      </w:r>
    </w:p>
    <w:p w14:paraId="37795095" w14:textId="3A36EA41"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bCs/>
          <w:szCs w:val="21"/>
        </w:rPr>
      </w:pPr>
      <w:r>
        <w:rPr>
          <w:rFonts w:hint="eastAsia"/>
          <w:bCs/>
          <w:szCs w:val="21"/>
        </w:rPr>
        <w:t>2</w:t>
      </w:r>
      <w:r>
        <w:rPr>
          <w:rFonts w:hint="eastAsia"/>
          <w:bCs/>
          <w:szCs w:val="21"/>
        </w:rPr>
        <w:t>．何谓临界融合刺激频率？</w:t>
      </w:r>
    </w:p>
    <w:p w14:paraId="44152C23"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3</w:t>
      </w:r>
      <w:r>
        <w:rPr>
          <w:rFonts w:hint="eastAsia"/>
          <w:bCs/>
          <w:szCs w:val="21"/>
        </w:rPr>
        <w:t>．为什么强直收缩会比单收缩产生更大的收缩效果？</w:t>
      </w:r>
    </w:p>
    <w:p w14:paraId="7B4B038B"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Cs/>
          <w:szCs w:val="21"/>
        </w:rPr>
      </w:pPr>
      <w:r>
        <w:rPr>
          <w:rFonts w:hint="eastAsia"/>
          <w:bCs/>
          <w:szCs w:val="21"/>
        </w:rPr>
        <w:t>4</w:t>
      </w:r>
      <w:r>
        <w:rPr>
          <w:rFonts w:hint="eastAsia"/>
          <w:bCs/>
          <w:szCs w:val="21"/>
        </w:rPr>
        <w:t>．在强直收缩情况下的动作电位有何变化？是否也会发生加和现象？</w:t>
      </w:r>
    </w:p>
    <w:p w14:paraId="07D3DA9E" w14:textId="77777777" w:rsidR="007E5962" w:rsidRDefault="007E5962" w:rsidP="00E155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400" w:lineRule="exact"/>
        <w:rPr>
          <w:rFonts w:ascii="宋体" w:hAnsi="宋体" w:cs="宋体"/>
          <w:b/>
          <w:kern w:val="0"/>
          <w:szCs w:val="21"/>
        </w:rPr>
      </w:pPr>
      <w:r>
        <w:rPr>
          <w:rFonts w:ascii="宋体" w:hAnsi="宋体" w:cs="宋体" w:hint="eastAsia"/>
          <w:b/>
          <w:kern w:val="0"/>
          <w:szCs w:val="21"/>
        </w:rPr>
        <w:t>[创新与设计]</w:t>
      </w:r>
    </w:p>
    <w:p w14:paraId="6576A142" w14:textId="77777777" w:rsidR="007E5962" w:rsidRDefault="007E5962" w:rsidP="00E1551C">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Pr>
          <w:rFonts w:hint="eastAsia"/>
          <w:color w:val="000000"/>
          <w:szCs w:val="21"/>
        </w:rPr>
        <w:t>设计试验，测量腓肠肌的不应期。</w:t>
      </w:r>
    </w:p>
    <w:p w14:paraId="13155438" w14:textId="147EFA7D" w:rsidR="007E5962" w:rsidRPr="00715567" w:rsidRDefault="007E5962" w:rsidP="00E1551C">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sidRPr="00715567">
        <w:rPr>
          <w:rFonts w:hint="eastAsia"/>
          <w:color w:val="000000"/>
          <w:szCs w:val="21"/>
        </w:rPr>
        <w:t>研究不同刺激强度下频率与肌肉收缩的关系。</w:t>
      </w:r>
    </w:p>
    <w:p w14:paraId="344CA9C2" w14:textId="7BF5B8D9" w:rsidR="007E5962" w:rsidRPr="00715567" w:rsidRDefault="007E5962" w:rsidP="00E1551C">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color w:val="000000"/>
          <w:szCs w:val="21"/>
        </w:rPr>
      </w:pPr>
      <w:r w:rsidRPr="00715567">
        <w:rPr>
          <w:rFonts w:hint="eastAsia"/>
          <w:color w:val="000000"/>
          <w:szCs w:val="21"/>
        </w:rPr>
        <w:t>研究不同种类肌肉的强直收缩情况。</w:t>
      </w:r>
    </w:p>
    <w:p w14:paraId="47EFB595" w14:textId="77777777" w:rsidR="007E5962" w:rsidRDefault="007E5962" w:rsidP="00E1551C">
      <w:pPr>
        <w:spacing w:line="400" w:lineRule="exact"/>
      </w:pPr>
    </w:p>
    <w:p w14:paraId="39D2359E" w14:textId="77777777" w:rsidR="007E5962" w:rsidRDefault="007E5962" w:rsidP="00E1551C">
      <w:pPr>
        <w:spacing w:line="400" w:lineRule="exact"/>
      </w:pPr>
    </w:p>
    <w:p w14:paraId="505FCED5" w14:textId="7130ACE6" w:rsidR="007E5962" w:rsidRPr="00DB10B8" w:rsidRDefault="007E5962" w:rsidP="00E1551C">
      <w:pPr>
        <w:pStyle w:val="HTML"/>
        <w:spacing w:line="400" w:lineRule="exact"/>
        <w:jc w:val="center"/>
        <w:rPr>
          <w:rFonts w:ascii="楷体_GB2312" w:eastAsia="楷体_GB2312"/>
          <w:bCs/>
          <w:color w:val="000000"/>
          <w:sz w:val="28"/>
          <w:szCs w:val="28"/>
        </w:rPr>
      </w:pPr>
      <w:r w:rsidRPr="00DB10B8">
        <w:rPr>
          <w:rFonts w:ascii="楷体_GB2312" w:eastAsia="楷体_GB2312" w:hint="eastAsia"/>
          <w:bCs/>
          <w:color w:val="000000"/>
          <w:sz w:val="28"/>
          <w:szCs w:val="28"/>
        </w:rPr>
        <w:t>实验</w:t>
      </w:r>
      <w:r w:rsidR="00DB10B8" w:rsidRPr="00DB10B8">
        <w:rPr>
          <w:rFonts w:ascii="楷体_GB2312" w:eastAsia="楷体_GB2312" w:hint="eastAsia"/>
          <w:bCs/>
          <w:color w:val="000000"/>
          <w:sz w:val="28"/>
          <w:szCs w:val="28"/>
        </w:rPr>
        <w:t>5</w:t>
      </w:r>
      <w:r w:rsidRPr="00DB10B8">
        <w:rPr>
          <w:rFonts w:ascii="楷体_GB2312" w:eastAsia="楷体_GB2312" w:hint="eastAsia"/>
          <w:bCs/>
          <w:color w:val="000000"/>
          <w:sz w:val="28"/>
          <w:szCs w:val="28"/>
        </w:rPr>
        <w:t xml:space="preserve"> 神经干复合动作电位的观察与记录</w:t>
      </w:r>
    </w:p>
    <w:p w14:paraId="068E9275" w14:textId="37447BCF" w:rsidR="007E5962" w:rsidRDefault="007E5962" w:rsidP="00E1551C">
      <w:pPr>
        <w:pStyle w:val="HTML"/>
        <w:spacing w:beforeLines="50" w:before="156" w:afterLines="50" w:after="156" w:line="400" w:lineRule="exact"/>
        <w:jc w:val="both"/>
        <w:rPr>
          <w:b/>
          <w:color w:val="000000"/>
          <w:sz w:val="21"/>
          <w:szCs w:val="21"/>
        </w:rPr>
      </w:pPr>
      <w:r>
        <w:rPr>
          <w:rFonts w:hint="eastAsia"/>
          <w:b/>
          <w:color w:val="000000"/>
          <w:sz w:val="21"/>
          <w:szCs w:val="21"/>
        </w:rPr>
        <w:t>[实验目的]</w:t>
      </w:r>
    </w:p>
    <w:p w14:paraId="26953426" w14:textId="25340F15" w:rsidR="007E5962" w:rsidRPr="00556D14" w:rsidRDefault="00556D14" w:rsidP="00E1551C">
      <w:pPr>
        <w:spacing w:line="400" w:lineRule="exact"/>
        <w:rPr>
          <w:bCs/>
          <w:szCs w:val="21"/>
        </w:rPr>
      </w:pPr>
      <w:r>
        <w:rPr>
          <w:rFonts w:hint="eastAsia"/>
          <w:bCs/>
          <w:szCs w:val="21"/>
        </w:rPr>
        <w:t>1</w:t>
      </w:r>
      <w:r>
        <w:rPr>
          <w:bCs/>
          <w:szCs w:val="21"/>
        </w:rPr>
        <w:t xml:space="preserve">. </w:t>
      </w:r>
      <w:r w:rsidR="007E5962" w:rsidRPr="00556D14">
        <w:rPr>
          <w:rFonts w:hint="eastAsia"/>
          <w:bCs/>
          <w:szCs w:val="21"/>
        </w:rPr>
        <w:t>熟练掌握神经分离技术</w:t>
      </w:r>
      <w:r w:rsidR="00F34685">
        <w:rPr>
          <w:rFonts w:hint="eastAsia"/>
          <w:bCs/>
          <w:szCs w:val="21"/>
        </w:rPr>
        <w:t>。</w:t>
      </w:r>
    </w:p>
    <w:p w14:paraId="44FE5EA3" w14:textId="17199A9B" w:rsidR="007E5962" w:rsidRPr="00556D14" w:rsidRDefault="00556D14" w:rsidP="00E1551C">
      <w:pPr>
        <w:spacing w:line="400" w:lineRule="exact"/>
        <w:rPr>
          <w:bCs/>
          <w:szCs w:val="21"/>
        </w:rPr>
      </w:pPr>
      <w:r>
        <w:rPr>
          <w:rFonts w:hint="eastAsia"/>
          <w:bCs/>
          <w:szCs w:val="21"/>
        </w:rPr>
        <w:t>2</w:t>
      </w:r>
      <w:r>
        <w:rPr>
          <w:bCs/>
          <w:szCs w:val="21"/>
        </w:rPr>
        <w:t xml:space="preserve">. </w:t>
      </w:r>
      <w:r w:rsidR="007E5962" w:rsidRPr="00556D14">
        <w:rPr>
          <w:rFonts w:hint="eastAsia"/>
          <w:bCs/>
          <w:szCs w:val="21"/>
        </w:rPr>
        <w:t>学习使用生理记录仪</w:t>
      </w:r>
      <w:r w:rsidR="009146DC">
        <w:rPr>
          <w:rFonts w:hint="eastAsia"/>
          <w:bCs/>
          <w:szCs w:val="21"/>
        </w:rPr>
        <w:t>。</w:t>
      </w:r>
    </w:p>
    <w:p w14:paraId="6D815BF8" w14:textId="4C4CE87A" w:rsidR="007E5962" w:rsidRPr="00556D14" w:rsidRDefault="00556D14" w:rsidP="00E1551C">
      <w:pPr>
        <w:spacing w:line="400" w:lineRule="exact"/>
        <w:rPr>
          <w:bCs/>
          <w:szCs w:val="21"/>
        </w:rPr>
      </w:pPr>
      <w:r>
        <w:rPr>
          <w:rFonts w:hint="eastAsia"/>
          <w:bCs/>
          <w:szCs w:val="21"/>
        </w:rPr>
        <w:t>3</w:t>
      </w:r>
      <w:r>
        <w:rPr>
          <w:bCs/>
          <w:szCs w:val="21"/>
        </w:rPr>
        <w:t xml:space="preserve">. </w:t>
      </w:r>
      <w:r w:rsidR="007E5962" w:rsidRPr="00556D14">
        <w:rPr>
          <w:rFonts w:hint="eastAsia"/>
          <w:bCs/>
          <w:szCs w:val="21"/>
        </w:rPr>
        <w:t>掌握离体神经干动作电位的细胞外记录法及其基本波形的判断和测量</w:t>
      </w:r>
      <w:r w:rsidR="009146DC">
        <w:rPr>
          <w:rFonts w:hint="eastAsia"/>
          <w:bCs/>
          <w:szCs w:val="21"/>
        </w:rPr>
        <w:t>。</w:t>
      </w:r>
    </w:p>
    <w:p w14:paraId="16B2213F" w14:textId="77777777" w:rsidR="007E5962" w:rsidRDefault="007E5962" w:rsidP="00E1551C">
      <w:pPr>
        <w:pStyle w:val="HTML"/>
        <w:spacing w:beforeLines="50" w:before="156" w:afterLines="50" w:after="156" w:line="400" w:lineRule="exact"/>
        <w:jc w:val="both"/>
        <w:rPr>
          <w:b/>
          <w:color w:val="000000"/>
          <w:sz w:val="21"/>
          <w:szCs w:val="21"/>
        </w:rPr>
      </w:pPr>
      <w:r>
        <w:rPr>
          <w:rFonts w:hint="eastAsia"/>
          <w:b/>
          <w:color w:val="000000"/>
          <w:sz w:val="21"/>
          <w:szCs w:val="21"/>
        </w:rPr>
        <w:t>[实验原理]</w:t>
      </w:r>
    </w:p>
    <w:p w14:paraId="4AB233F2" w14:textId="0ED83422" w:rsidR="007E5962" w:rsidRPr="00521198" w:rsidRDefault="007E5962" w:rsidP="00E1551C">
      <w:pPr>
        <w:pStyle w:val="HTML"/>
        <w:spacing w:line="400" w:lineRule="exact"/>
        <w:ind w:firstLineChars="200" w:firstLine="420"/>
        <w:jc w:val="both"/>
        <w:rPr>
          <w:color w:val="000000"/>
          <w:sz w:val="21"/>
          <w:szCs w:val="21"/>
        </w:rPr>
      </w:pPr>
      <w:r>
        <w:rPr>
          <w:rFonts w:hint="eastAsia"/>
          <w:color w:val="000000"/>
          <w:sz w:val="21"/>
          <w:szCs w:val="21"/>
        </w:rPr>
        <w:t>神经干动作电位是神经干兴奋的客观标志。神经干兴奋过程所发生的膜电位变化称为神经干动作电位。</w:t>
      </w:r>
      <w:r w:rsidR="00521198" w:rsidRPr="00521198">
        <w:rPr>
          <w:rFonts w:hint="eastAsia"/>
          <w:sz w:val="21"/>
          <w:szCs w:val="21"/>
          <w:lang w:val="zh-CN"/>
        </w:rPr>
        <w:t>（图</w:t>
      </w:r>
      <w:r w:rsidR="00521198" w:rsidRPr="00521198">
        <w:rPr>
          <w:sz w:val="21"/>
          <w:szCs w:val="21"/>
          <w:lang w:val="zh-CN"/>
        </w:rPr>
        <w:t>5</w:t>
      </w:r>
      <w:r w:rsidR="00521198" w:rsidRPr="00521198">
        <w:rPr>
          <w:rFonts w:hint="eastAsia"/>
          <w:sz w:val="21"/>
          <w:szCs w:val="21"/>
          <w:lang w:val="zh-CN"/>
        </w:rPr>
        <w:t>-</w:t>
      </w:r>
      <w:r w:rsidR="00521198" w:rsidRPr="00521198">
        <w:rPr>
          <w:sz w:val="21"/>
          <w:szCs w:val="21"/>
          <w:lang w:val="zh-CN"/>
        </w:rPr>
        <w:t>1</w:t>
      </w:r>
      <w:r w:rsidR="00521198" w:rsidRPr="00521198">
        <w:rPr>
          <w:rFonts w:hint="eastAsia"/>
          <w:sz w:val="21"/>
          <w:szCs w:val="21"/>
          <w:lang w:val="zh-CN"/>
        </w:rPr>
        <w:t>）</w:t>
      </w:r>
    </w:p>
    <w:p w14:paraId="317F9E63" w14:textId="4C4CD43C" w:rsidR="007E5962" w:rsidRDefault="007E5962" w:rsidP="00E1551C">
      <w:pPr>
        <w:spacing w:line="400" w:lineRule="exact"/>
        <w:ind w:firstLineChars="200" w:firstLine="420"/>
        <w:rPr>
          <w:bCs/>
        </w:rPr>
      </w:pPr>
      <w:r>
        <w:rPr>
          <w:rFonts w:hint="eastAsia"/>
          <w:bCs/>
        </w:rPr>
        <w:lastRenderedPageBreak/>
        <w:t>神经兴奋的标志是</w:t>
      </w:r>
      <w:r w:rsidR="006B37DB">
        <w:rPr>
          <w:rFonts w:hint="eastAsia"/>
          <w:bCs/>
        </w:rPr>
        <w:t>产生</w:t>
      </w:r>
      <w:r>
        <w:rPr>
          <w:rFonts w:hint="eastAsia"/>
          <w:bCs/>
        </w:rPr>
        <w:t>动作电位</w:t>
      </w:r>
      <w:r w:rsidR="009F7200">
        <w:rPr>
          <w:rFonts w:hint="eastAsia"/>
          <w:bCs/>
        </w:rPr>
        <w:t>，</w:t>
      </w:r>
      <w:r>
        <w:rPr>
          <w:rFonts w:hint="eastAsia"/>
          <w:bCs/>
        </w:rPr>
        <w:t>动作电位是神经轴突快速传导的电信号，由去极化和复极化组成。</w:t>
      </w:r>
      <w:r w:rsidR="009F7200">
        <w:rPr>
          <w:rFonts w:hint="eastAsia"/>
          <w:bCs/>
        </w:rPr>
        <w:t>神经干是由许多神经纤维组成的，</w:t>
      </w:r>
      <w:r>
        <w:rPr>
          <w:rFonts w:hint="eastAsia"/>
          <w:bCs/>
        </w:rPr>
        <w:t>在一定范围内神经干动作电位的幅度随刺激强度的增加而增大，这是由于各神经纤维兴奋性的不同，虽然每条纤维动作电位产生都遵守</w:t>
      </w:r>
      <w:r>
        <w:rPr>
          <w:bCs/>
        </w:rPr>
        <w:t>“</w:t>
      </w:r>
      <w:r>
        <w:rPr>
          <w:rFonts w:hint="eastAsia"/>
          <w:bCs/>
        </w:rPr>
        <w:t>全或无</w:t>
      </w:r>
      <w:r>
        <w:rPr>
          <w:bCs/>
        </w:rPr>
        <w:t>”</w:t>
      </w:r>
      <w:r>
        <w:rPr>
          <w:rFonts w:hint="eastAsia"/>
          <w:bCs/>
        </w:rPr>
        <w:t>的方式，但神经干动作电位记录到的是多个兴奋阈值、传导速度和振幅各不相同的动作电位的总和，为一个复合动作电位，所以不存在阈强度，也不表现为</w:t>
      </w:r>
      <w:r>
        <w:rPr>
          <w:bCs/>
        </w:rPr>
        <w:t>“</w:t>
      </w:r>
      <w:r>
        <w:rPr>
          <w:rFonts w:hint="eastAsia"/>
          <w:bCs/>
        </w:rPr>
        <w:t>全或无</w:t>
      </w:r>
      <w:r>
        <w:rPr>
          <w:bCs/>
        </w:rPr>
        <w:t>”</w:t>
      </w:r>
      <w:r>
        <w:rPr>
          <w:rFonts w:hint="eastAsia"/>
          <w:bCs/>
        </w:rPr>
        <w:t>的特征。</w:t>
      </w:r>
    </w:p>
    <w:p w14:paraId="07EBFCC8" w14:textId="4BA2B5D2" w:rsidR="007E5962" w:rsidRDefault="007E5962" w:rsidP="00E1551C">
      <w:pPr>
        <w:spacing w:line="400" w:lineRule="exact"/>
        <w:ind w:firstLineChars="200" w:firstLine="420"/>
      </w:pPr>
      <w:r>
        <w:rPr>
          <w:rFonts w:hint="eastAsia"/>
        </w:rPr>
        <w:t>根据引导方法的不同（双极引导或单极引导），可分别得到双相、单相动作电位。神经干一端兴奋后，兴奋波先后通过两个引导电极处，可记录到两个方向相反的电位偏转波形，为双</w:t>
      </w:r>
      <w:r w:rsidR="006B37DB">
        <w:rPr>
          <w:rFonts w:hint="eastAsia"/>
        </w:rPr>
        <w:t>相</w:t>
      </w:r>
      <w:r>
        <w:rPr>
          <w:rFonts w:hint="eastAsia"/>
        </w:rPr>
        <w:t>动作电位。若两引导电极间的神经组织有损伤，兴奋波只通过第一个引导电极，不能传至第二个引导电极，则只能记录到一个方向的电位波形，为单相动作电位。</w:t>
      </w:r>
    </w:p>
    <w:p w14:paraId="1F9F45D3" w14:textId="77777777" w:rsidR="009D331A" w:rsidRDefault="009D331A" w:rsidP="00E1551C">
      <w:pPr>
        <w:pStyle w:val="HTML"/>
        <w:spacing w:beforeLines="50" w:before="156" w:afterLines="50" w:after="156" w:line="400" w:lineRule="exact"/>
        <w:jc w:val="both"/>
        <w:rPr>
          <w:b/>
          <w:color w:val="000000"/>
          <w:sz w:val="21"/>
          <w:szCs w:val="21"/>
        </w:rPr>
      </w:pPr>
      <w:r>
        <w:rPr>
          <w:rFonts w:hint="eastAsia"/>
          <w:b/>
          <w:color w:val="000000"/>
          <w:sz w:val="21"/>
          <w:szCs w:val="21"/>
        </w:rPr>
        <w:t>[实验对象与器材]</w:t>
      </w:r>
    </w:p>
    <w:p w14:paraId="78889EC7" w14:textId="5A2C54E6" w:rsidR="009D331A" w:rsidRDefault="009D331A" w:rsidP="00E1551C">
      <w:pPr>
        <w:pStyle w:val="HTML"/>
        <w:spacing w:line="400" w:lineRule="exact"/>
        <w:ind w:firstLineChars="200" w:firstLine="420"/>
        <w:jc w:val="both"/>
        <w:rPr>
          <w:sz w:val="21"/>
          <w:szCs w:val="21"/>
        </w:rPr>
      </w:pPr>
      <w:r>
        <w:rPr>
          <w:rFonts w:hint="eastAsia"/>
          <w:bCs/>
          <w:color w:val="000000"/>
          <w:sz w:val="21"/>
          <w:szCs w:val="21"/>
        </w:rPr>
        <w:t>牛蛙</w:t>
      </w:r>
      <w:r w:rsidR="00742C4C">
        <w:rPr>
          <w:rFonts w:hint="eastAsia"/>
          <w:bCs/>
          <w:color w:val="000000"/>
          <w:sz w:val="21"/>
          <w:szCs w:val="21"/>
        </w:rPr>
        <w:t>、</w:t>
      </w:r>
      <w:r>
        <w:rPr>
          <w:rFonts w:hint="eastAsia"/>
          <w:sz w:val="21"/>
          <w:szCs w:val="21"/>
        </w:rPr>
        <w:t>蛙类手术器械一套</w:t>
      </w:r>
      <w:r w:rsidR="00B42553">
        <w:rPr>
          <w:rFonts w:hint="eastAsia"/>
          <w:sz w:val="21"/>
          <w:szCs w:val="21"/>
        </w:rPr>
        <w:t>、</w:t>
      </w:r>
      <w:bookmarkStart w:id="18" w:name="OLE_LINK13"/>
      <w:bookmarkStart w:id="19" w:name="OLE_LINK14"/>
      <w:r>
        <w:rPr>
          <w:rFonts w:hint="eastAsia"/>
          <w:sz w:val="21"/>
          <w:szCs w:val="21"/>
        </w:rPr>
        <w:t>蜡盘</w:t>
      </w:r>
      <w:r w:rsidR="00B42553">
        <w:rPr>
          <w:rFonts w:hint="eastAsia"/>
          <w:sz w:val="21"/>
          <w:szCs w:val="21"/>
        </w:rPr>
        <w:t>、</w:t>
      </w:r>
      <w:r>
        <w:rPr>
          <w:rFonts w:hint="eastAsia"/>
          <w:sz w:val="21"/>
          <w:szCs w:val="21"/>
        </w:rPr>
        <w:t>铁支架</w:t>
      </w:r>
      <w:r w:rsidR="00B42553">
        <w:rPr>
          <w:rFonts w:hint="eastAsia"/>
          <w:sz w:val="21"/>
          <w:szCs w:val="21"/>
        </w:rPr>
        <w:t>、双凹夹、</w:t>
      </w:r>
      <w:r>
        <w:rPr>
          <w:rFonts w:hint="eastAsia"/>
          <w:sz w:val="21"/>
          <w:szCs w:val="21"/>
        </w:rPr>
        <w:t>纱布</w:t>
      </w:r>
      <w:r w:rsidR="00B42553">
        <w:rPr>
          <w:rFonts w:hint="eastAsia"/>
          <w:sz w:val="21"/>
          <w:szCs w:val="21"/>
        </w:rPr>
        <w:t>、</w:t>
      </w:r>
      <w:r>
        <w:rPr>
          <w:rFonts w:hint="eastAsia"/>
          <w:sz w:val="21"/>
          <w:szCs w:val="21"/>
        </w:rPr>
        <w:t>小烧杯</w:t>
      </w:r>
      <w:r w:rsidR="00B42553">
        <w:rPr>
          <w:rFonts w:hint="eastAsia"/>
          <w:sz w:val="21"/>
          <w:szCs w:val="21"/>
        </w:rPr>
        <w:t>、</w:t>
      </w:r>
      <w:r>
        <w:rPr>
          <w:rFonts w:hint="eastAsia"/>
          <w:sz w:val="21"/>
          <w:szCs w:val="21"/>
        </w:rPr>
        <w:t>棉</w:t>
      </w:r>
      <w:r w:rsidR="00B42553">
        <w:rPr>
          <w:rFonts w:hint="eastAsia"/>
          <w:sz w:val="21"/>
          <w:szCs w:val="21"/>
        </w:rPr>
        <w:t>球、</w:t>
      </w:r>
      <w:r>
        <w:rPr>
          <w:rFonts w:hint="eastAsia"/>
          <w:sz w:val="21"/>
          <w:szCs w:val="21"/>
        </w:rPr>
        <w:t>任氏液</w:t>
      </w:r>
      <w:r w:rsidR="00B42553">
        <w:rPr>
          <w:rFonts w:hint="eastAsia"/>
          <w:sz w:val="21"/>
          <w:szCs w:val="21"/>
        </w:rPr>
        <w:t>、</w:t>
      </w:r>
      <w:r>
        <w:rPr>
          <w:rFonts w:hint="eastAsia"/>
          <w:bCs/>
          <w:sz w:val="21"/>
          <w:szCs w:val="21"/>
        </w:rPr>
        <w:t>RM6240E 生物信号采集处理系统</w:t>
      </w:r>
      <w:r w:rsidR="00B42553">
        <w:rPr>
          <w:rFonts w:hint="eastAsia"/>
          <w:bCs/>
          <w:sz w:val="21"/>
          <w:szCs w:val="21"/>
        </w:rPr>
        <w:t>、</w:t>
      </w:r>
      <w:r>
        <w:rPr>
          <w:rFonts w:hint="eastAsia"/>
          <w:bCs/>
          <w:sz w:val="21"/>
          <w:szCs w:val="21"/>
        </w:rPr>
        <w:t>屏蔽盒</w:t>
      </w:r>
      <w:bookmarkEnd w:id="18"/>
      <w:bookmarkEnd w:id="19"/>
      <w:r w:rsidR="00FC1D4D">
        <w:rPr>
          <w:rFonts w:hint="eastAsia"/>
          <w:bCs/>
          <w:sz w:val="21"/>
          <w:szCs w:val="21"/>
        </w:rPr>
        <w:t>。</w:t>
      </w:r>
    </w:p>
    <w:p w14:paraId="420BF4E7" w14:textId="5D2209CA" w:rsidR="007E5962" w:rsidRDefault="007E5962" w:rsidP="00E1551C">
      <w:pPr>
        <w:spacing w:line="400" w:lineRule="exact"/>
        <w:ind w:left="360" w:firstLineChars="171" w:firstLine="359"/>
      </w:pPr>
    </w:p>
    <w:p w14:paraId="5FBF17A2" w14:textId="607D011B" w:rsidR="007E5962" w:rsidRDefault="009D331A" w:rsidP="00E1551C">
      <w:pPr>
        <w:spacing w:line="400" w:lineRule="exact"/>
        <w:ind w:left="360" w:firstLineChars="171" w:firstLine="359"/>
      </w:pPr>
      <w:r>
        <w:rPr>
          <w:noProof/>
        </w:rPr>
        <w:drawing>
          <wp:anchor distT="0" distB="0" distL="114300" distR="114300" simplePos="0" relativeHeight="251663360" behindDoc="0" locked="0" layoutInCell="1" allowOverlap="1" wp14:anchorId="45562C0C" wp14:editId="4526D4EE">
            <wp:simplePos x="0" y="0"/>
            <wp:positionH relativeFrom="column">
              <wp:posOffset>1218741</wp:posOffset>
            </wp:positionH>
            <wp:positionV relativeFrom="paragraph">
              <wp:posOffset>84946</wp:posOffset>
            </wp:positionV>
            <wp:extent cx="2720126" cy="2041557"/>
            <wp:effectExtent l="0" t="0" r="444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0126" cy="204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A9A43" w14:textId="77777777" w:rsidR="007E5962" w:rsidRDefault="007E5962" w:rsidP="00E1551C">
      <w:pPr>
        <w:spacing w:line="400" w:lineRule="exact"/>
        <w:ind w:left="360" w:firstLineChars="171" w:firstLine="359"/>
      </w:pPr>
    </w:p>
    <w:p w14:paraId="68FCD235" w14:textId="77777777" w:rsidR="007E5962" w:rsidRDefault="007E5962" w:rsidP="00E1551C">
      <w:pPr>
        <w:spacing w:line="400" w:lineRule="exact"/>
        <w:ind w:left="360" w:firstLineChars="171" w:firstLine="359"/>
      </w:pPr>
    </w:p>
    <w:p w14:paraId="46191B3D" w14:textId="77777777" w:rsidR="007E5962" w:rsidRDefault="007E5962" w:rsidP="00E1551C">
      <w:pPr>
        <w:spacing w:line="400" w:lineRule="exact"/>
        <w:ind w:left="360" w:firstLineChars="171" w:firstLine="359"/>
      </w:pPr>
    </w:p>
    <w:p w14:paraId="4C36C0C9" w14:textId="77777777" w:rsidR="007E5962" w:rsidRDefault="007E5962" w:rsidP="00E1551C">
      <w:pPr>
        <w:spacing w:line="400" w:lineRule="exact"/>
        <w:ind w:left="360" w:firstLineChars="171" w:firstLine="359"/>
      </w:pPr>
    </w:p>
    <w:p w14:paraId="6B8EBFC0" w14:textId="77777777" w:rsidR="007E5962" w:rsidRDefault="007E5962" w:rsidP="00E1551C">
      <w:pPr>
        <w:spacing w:line="400" w:lineRule="exact"/>
        <w:ind w:left="360" w:firstLineChars="171" w:firstLine="359"/>
      </w:pPr>
    </w:p>
    <w:p w14:paraId="5E5F15B2" w14:textId="77777777" w:rsidR="007E5962" w:rsidRDefault="007E5962" w:rsidP="00E1551C">
      <w:pPr>
        <w:spacing w:line="400" w:lineRule="exact"/>
        <w:ind w:left="360" w:firstLineChars="171" w:firstLine="359"/>
      </w:pPr>
    </w:p>
    <w:p w14:paraId="00D02BB4" w14:textId="77777777" w:rsidR="007E5962" w:rsidRDefault="007E5962" w:rsidP="00E1551C">
      <w:pPr>
        <w:spacing w:line="400" w:lineRule="exact"/>
        <w:ind w:left="360" w:firstLineChars="171" w:firstLine="359"/>
      </w:pPr>
    </w:p>
    <w:p w14:paraId="4D294A4B" w14:textId="77777777" w:rsidR="007E5962" w:rsidRDefault="007E5962" w:rsidP="00E1551C">
      <w:pPr>
        <w:spacing w:line="400" w:lineRule="exact"/>
        <w:ind w:left="360" w:firstLineChars="171" w:firstLine="359"/>
      </w:pPr>
    </w:p>
    <w:p w14:paraId="4413F80A" w14:textId="77777777" w:rsidR="007E5962" w:rsidRDefault="007E5962" w:rsidP="00E1551C">
      <w:pPr>
        <w:spacing w:line="400" w:lineRule="exact"/>
        <w:ind w:left="360" w:firstLineChars="171" w:firstLine="359"/>
      </w:pPr>
    </w:p>
    <w:p w14:paraId="4D1F5FF0" w14:textId="77777777" w:rsidR="007E5962" w:rsidRDefault="007E5962" w:rsidP="00E1551C">
      <w:pPr>
        <w:spacing w:line="400" w:lineRule="exact"/>
        <w:ind w:left="360" w:firstLineChars="171" w:firstLine="359"/>
      </w:pPr>
    </w:p>
    <w:p w14:paraId="47B05EE4" w14:textId="3493F715" w:rsidR="007E5962" w:rsidRDefault="007E5962" w:rsidP="00E1551C">
      <w:pPr>
        <w:spacing w:line="400" w:lineRule="exact"/>
        <w:jc w:val="center"/>
        <w:rPr>
          <w:bCs/>
        </w:rPr>
      </w:pPr>
      <w:r>
        <w:rPr>
          <w:rFonts w:hint="eastAsia"/>
          <w:bCs/>
        </w:rPr>
        <w:t>图</w:t>
      </w:r>
      <w:r w:rsidR="00521198">
        <w:rPr>
          <w:bCs/>
        </w:rPr>
        <w:t>5</w:t>
      </w:r>
      <w:r w:rsidR="00521198">
        <w:rPr>
          <w:rFonts w:hint="eastAsia"/>
          <w:bCs/>
        </w:rPr>
        <w:t>-</w:t>
      </w:r>
      <w:r>
        <w:rPr>
          <w:rFonts w:hint="eastAsia"/>
          <w:bCs/>
        </w:rPr>
        <w:t>1</w:t>
      </w:r>
      <w:r w:rsidR="00D42DA7">
        <w:rPr>
          <w:bCs/>
        </w:rPr>
        <w:t xml:space="preserve"> </w:t>
      </w:r>
      <w:r>
        <w:rPr>
          <w:rFonts w:hint="eastAsia"/>
          <w:bCs/>
        </w:rPr>
        <w:t>动作电位</w:t>
      </w:r>
      <w:r w:rsidR="00112CB8">
        <w:rPr>
          <w:rFonts w:hint="eastAsia"/>
          <w:bCs/>
        </w:rPr>
        <w:t>示意图</w:t>
      </w:r>
      <w:r w:rsidR="00112CB8">
        <w:rPr>
          <w:rFonts w:hint="eastAsia"/>
          <w:bCs/>
        </w:rPr>
        <w:t xml:space="preserve"> </w:t>
      </w:r>
      <w:r w:rsidR="00112CB8" w:rsidRPr="00112CB8">
        <w:rPr>
          <w:rFonts w:hint="eastAsia"/>
          <w:bCs/>
          <w:vertAlign w:val="superscript"/>
        </w:rPr>
        <w:t>[</w:t>
      </w:r>
      <w:r w:rsidR="00112CB8" w:rsidRPr="00112CB8">
        <w:rPr>
          <w:bCs/>
          <w:vertAlign w:val="superscript"/>
        </w:rPr>
        <w:t>1]</w:t>
      </w:r>
    </w:p>
    <w:p w14:paraId="0691B5EC" w14:textId="55878237" w:rsidR="007E5962" w:rsidRDefault="009D331A" w:rsidP="00E1551C">
      <w:pPr>
        <w:pStyle w:val="HTML"/>
        <w:spacing w:beforeLines="50" w:before="156" w:afterLines="50" w:after="156" w:line="400" w:lineRule="exact"/>
        <w:jc w:val="both"/>
        <w:rPr>
          <w:b/>
          <w:color w:val="000000"/>
          <w:sz w:val="21"/>
          <w:szCs w:val="21"/>
        </w:rPr>
      </w:pPr>
      <w:r>
        <w:rPr>
          <w:rFonts w:hint="eastAsia"/>
          <w:b/>
          <w:color w:val="000000"/>
          <w:sz w:val="21"/>
          <w:szCs w:val="21"/>
        </w:rPr>
        <w:t xml:space="preserve"> </w:t>
      </w:r>
      <w:r w:rsidR="007E5962">
        <w:rPr>
          <w:rFonts w:hint="eastAsia"/>
          <w:b/>
          <w:color w:val="000000"/>
          <w:sz w:val="21"/>
          <w:szCs w:val="21"/>
        </w:rPr>
        <w:t>[实验方法与步骤]</w:t>
      </w:r>
    </w:p>
    <w:p w14:paraId="1EFCC8EC" w14:textId="4672606B" w:rsidR="007E5962" w:rsidRDefault="004631E0" w:rsidP="00E1551C">
      <w:pPr>
        <w:pStyle w:val="HTML"/>
        <w:tabs>
          <w:tab w:val="clear" w:pos="916"/>
          <w:tab w:val="left" w:pos="840"/>
        </w:tabs>
        <w:spacing w:line="400" w:lineRule="exact"/>
        <w:jc w:val="both"/>
        <w:rPr>
          <w:bCs/>
          <w:sz w:val="21"/>
          <w:szCs w:val="21"/>
        </w:rPr>
      </w:pPr>
      <w:r>
        <w:rPr>
          <w:rFonts w:hint="eastAsia"/>
          <w:bCs/>
          <w:sz w:val="21"/>
          <w:szCs w:val="21"/>
        </w:rPr>
        <w:t>1</w:t>
      </w:r>
      <w:r>
        <w:rPr>
          <w:bCs/>
          <w:sz w:val="21"/>
          <w:szCs w:val="21"/>
        </w:rPr>
        <w:t xml:space="preserve">. </w:t>
      </w:r>
      <w:r w:rsidR="007E5962">
        <w:rPr>
          <w:bCs/>
          <w:sz w:val="21"/>
          <w:szCs w:val="21"/>
        </w:rPr>
        <w:t>脊</w:t>
      </w:r>
      <w:r w:rsidR="002178EB">
        <w:rPr>
          <w:bCs/>
          <w:sz w:val="21"/>
          <w:szCs w:val="21"/>
        </w:rPr>
        <w:t>蛙</w:t>
      </w:r>
      <w:r w:rsidR="007E5962">
        <w:rPr>
          <w:bCs/>
          <w:sz w:val="21"/>
          <w:szCs w:val="21"/>
        </w:rPr>
        <w:t>制备：</w:t>
      </w:r>
    </w:p>
    <w:p w14:paraId="62B4C353" w14:textId="0A81FB77" w:rsidR="007E5962" w:rsidRDefault="007E5962" w:rsidP="00E1551C">
      <w:pPr>
        <w:pStyle w:val="HTML"/>
        <w:spacing w:line="400" w:lineRule="exact"/>
        <w:ind w:firstLineChars="200" w:firstLine="420"/>
        <w:jc w:val="both"/>
        <w:rPr>
          <w:bCs/>
          <w:sz w:val="21"/>
          <w:szCs w:val="21"/>
        </w:rPr>
      </w:pPr>
      <w:bookmarkStart w:id="20" w:name="OLE_LINK28"/>
      <w:bookmarkStart w:id="21" w:name="OLE_LINK29"/>
      <w:r>
        <w:rPr>
          <w:bCs/>
          <w:sz w:val="21"/>
          <w:szCs w:val="21"/>
        </w:rPr>
        <w:t>用右手拇指和食指夹住</w:t>
      </w:r>
      <w:r w:rsidR="002178EB">
        <w:rPr>
          <w:bCs/>
          <w:sz w:val="21"/>
          <w:szCs w:val="21"/>
        </w:rPr>
        <w:t>牛蛙</w:t>
      </w:r>
      <w:r>
        <w:rPr>
          <w:bCs/>
          <w:sz w:val="21"/>
          <w:szCs w:val="21"/>
        </w:rPr>
        <w:t>，</w:t>
      </w:r>
      <w:r w:rsidR="002663A6">
        <w:rPr>
          <w:rFonts w:hint="eastAsia"/>
          <w:bCs/>
          <w:sz w:val="21"/>
          <w:szCs w:val="21"/>
        </w:rPr>
        <w:t>如表面有污物，</w:t>
      </w:r>
      <w:r>
        <w:rPr>
          <w:bCs/>
          <w:sz w:val="21"/>
          <w:szCs w:val="21"/>
        </w:rPr>
        <w:t>用自来水稍加冲洗。左手握</w:t>
      </w:r>
      <w:r w:rsidR="002178EB">
        <w:rPr>
          <w:bCs/>
          <w:sz w:val="21"/>
          <w:szCs w:val="21"/>
        </w:rPr>
        <w:t>牛蛙</w:t>
      </w:r>
      <w:r>
        <w:rPr>
          <w:bCs/>
          <w:sz w:val="21"/>
          <w:szCs w:val="21"/>
        </w:rPr>
        <w:t>，用食指下压</w:t>
      </w:r>
      <w:r w:rsidR="002663A6">
        <w:rPr>
          <w:rFonts w:hint="eastAsia"/>
          <w:bCs/>
          <w:sz w:val="21"/>
          <w:szCs w:val="21"/>
        </w:rPr>
        <w:t>其</w:t>
      </w:r>
      <w:r>
        <w:rPr>
          <w:bCs/>
          <w:sz w:val="21"/>
          <w:szCs w:val="21"/>
        </w:rPr>
        <w:t>头部前端使头前俯，右手持探针</w:t>
      </w:r>
      <w:r w:rsidR="001F7584">
        <w:rPr>
          <w:rFonts w:hint="eastAsia"/>
          <w:bCs/>
          <w:sz w:val="21"/>
          <w:szCs w:val="21"/>
        </w:rPr>
        <w:t>沿动物背面正中线由头前部向后缓慢触</w:t>
      </w:r>
      <w:bookmarkStart w:id="22" w:name="OLE_LINK26"/>
      <w:bookmarkStart w:id="23" w:name="OLE_LINK27"/>
      <w:r>
        <w:rPr>
          <w:bCs/>
          <w:sz w:val="21"/>
          <w:szCs w:val="21"/>
        </w:rPr>
        <w:t>划，当触到凹陷处（头前端，位于两</w:t>
      </w:r>
      <w:r w:rsidR="00CA1165">
        <w:rPr>
          <w:rFonts w:hint="eastAsia"/>
          <w:bCs/>
          <w:sz w:val="21"/>
          <w:szCs w:val="21"/>
        </w:rPr>
        <w:t>鼓膜</w:t>
      </w:r>
      <w:r>
        <w:rPr>
          <w:bCs/>
          <w:sz w:val="21"/>
          <w:szCs w:val="21"/>
        </w:rPr>
        <w:t>之间），即枕骨大孔处，将探针垂直插入，左右摇动，切断脑和脊髓的联系，然后将探针向前刺入颅腔内，将探针左右摇动、旋转，</w:t>
      </w:r>
      <w:r w:rsidR="001F7584">
        <w:rPr>
          <w:rFonts w:hint="eastAsia"/>
          <w:bCs/>
          <w:sz w:val="21"/>
          <w:szCs w:val="21"/>
        </w:rPr>
        <w:t>彻底</w:t>
      </w:r>
      <w:r>
        <w:rPr>
          <w:bCs/>
          <w:sz w:val="21"/>
          <w:szCs w:val="21"/>
        </w:rPr>
        <w:t>捣碎脑组织</w:t>
      </w:r>
      <w:r w:rsidR="001F7584">
        <w:rPr>
          <w:rFonts w:hint="eastAsia"/>
          <w:bCs/>
          <w:sz w:val="21"/>
          <w:szCs w:val="21"/>
        </w:rPr>
        <w:t>，</w:t>
      </w:r>
      <w:r w:rsidR="001F7584" w:rsidRPr="001F7584">
        <w:rPr>
          <w:rFonts w:hint="eastAsia"/>
          <w:bCs/>
          <w:sz w:val="21"/>
          <w:szCs w:val="21"/>
        </w:rPr>
        <w:t>此时可以感觉到探针碰触颅骨内壁</w:t>
      </w:r>
      <w:r>
        <w:rPr>
          <w:bCs/>
          <w:sz w:val="21"/>
          <w:szCs w:val="21"/>
        </w:rPr>
        <w:t>。</w:t>
      </w:r>
      <w:bookmarkEnd w:id="22"/>
      <w:bookmarkEnd w:id="23"/>
      <w:r>
        <w:rPr>
          <w:bCs/>
          <w:sz w:val="21"/>
          <w:szCs w:val="21"/>
        </w:rPr>
        <w:t>保留脊髓完好。</w:t>
      </w:r>
    </w:p>
    <w:bookmarkEnd w:id="20"/>
    <w:bookmarkEnd w:id="21"/>
    <w:p w14:paraId="4BB62CD4" w14:textId="60F8CB7C" w:rsidR="007E5962" w:rsidRDefault="004631E0" w:rsidP="00E1551C">
      <w:pPr>
        <w:spacing w:line="400" w:lineRule="exact"/>
        <w:rPr>
          <w:bCs/>
        </w:rPr>
      </w:pPr>
      <w:r>
        <w:rPr>
          <w:rFonts w:hint="eastAsia"/>
          <w:bCs/>
        </w:rPr>
        <w:t>2</w:t>
      </w:r>
      <w:r>
        <w:rPr>
          <w:bCs/>
        </w:rPr>
        <w:t xml:space="preserve">. </w:t>
      </w:r>
      <w:r w:rsidR="007E5962">
        <w:rPr>
          <w:rFonts w:hint="eastAsia"/>
          <w:bCs/>
        </w:rPr>
        <w:t>制备坐骨神经标本：</w:t>
      </w:r>
    </w:p>
    <w:p w14:paraId="61275507" w14:textId="0C7B4CA7" w:rsidR="007E5962" w:rsidRDefault="007E5962" w:rsidP="00E1551C">
      <w:pPr>
        <w:spacing w:line="400" w:lineRule="exact"/>
        <w:ind w:firstLineChars="200" w:firstLine="420"/>
        <w:rPr>
          <w:bCs/>
        </w:rPr>
      </w:pPr>
      <w:r>
        <w:rPr>
          <w:rFonts w:hint="eastAsia"/>
          <w:bCs/>
        </w:rPr>
        <w:lastRenderedPageBreak/>
        <w:t>与制备坐骨神经</w:t>
      </w:r>
      <w:r w:rsidR="00537AC2">
        <w:rPr>
          <w:rFonts w:hint="eastAsia"/>
          <w:bCs/>
        </w:rPr>
        <w:t>-</w:t>
      </w:r>
      <w:r>
        <w:rPr>
          <w:rFonts w:hint="eastAsia"/>
          <w:bCs/>
        </w:rPr>
        <w:t>腓肠肌标本基本相同，不同的是</w:t>
      </w:r>
      <w:r w:rsidR="00537AC2">
        <w:rPr>
          <w:rFonts w:hint="eastAsia"/>
          <w:bCs/>
        </w:rPr>
        <w:t>：</w:t>
      </w:r>
      <w:r>
        <w:rPr>
          <w:rFonts w:hint="eastAsia"/>
          <w:bCs/>
        </w:rPr>
        <w:t>背部皮肤可用手撕去，而大小腿的皮肤则要用小剪刀剪除。</w:t>
      </w:r>
    </w:p>
    <w:p w14:paraId="3CF5D099" w14:textId="0730D3A1" w:rsidR="007E5962" w:rsidRDefault="007E5962" w:rsidP="00E1551C">
      <w:pPr>
        <w:spacing w:line="400" w:lineRule="exact"/>
        <w:ind w:firstLineChars="200" w:firstLine="420"/>
        <w:rPr>
          <w:bCs/>
        </w:rPr>
      </w:pPr>
      <w:r>
        <w:rPr>
          <w:rFonts w:hint="eastAsia"/>
          <w:bCs/>
        </w:rPr>
        <w:t>认清坐骨神经及其走向后，在靠近脊柱处穿线结扎，并在结扎线上</w:t>
      </w:r>
      <w:r w:rsidR="00717C79">
        <w:rPr>
          <w:rFonts w:hint="eastAsia"/>
          <w:bCs/>
        </w:rPr>
        <w:t>方</w:t>
      </w:r>
      <w:r>
        <w:rPr>
          <w:rFonts w:hint="eastAsia"/>
          <w:bCs/>
        </w:rPr>
        <w:t>剪断神经，线头保留约</w:t>
      </w:r>
      <w:r>
        <w:rPr>
          <w:rFonts w:hint="eastAsia"/>
          <w:bCs/>
        </w:rPr>
        <w:t>1 cm</w:t>
      </w:r>
      <w:r>
        <w:rPr>
          <w:rFonts w:hint="eastAsia"/>
          <w:bCs/>
        </w:rPr>
        <w:t>，用镊子夹住线头，提起坐骨神经进行分离，至腘窝处可见有两条分支，即胫神经和腓神经。</w:t>
      </w:r>
    </w:p>
    <w:p w14:paraId="3D505C5E" w14:textId="3A50F7AA" w:rsidR="007E5962" w:rsidRDefault="007E5962" w:rsidP="00E1551C">
      <w:pPr>
        <w:spacing w:line="400" w:lineRule="exact"/>
        <w:ind w:firstLineChars="200" w:firstLine="420"/>
        <w:rPr>
          <w:bCs/>
        </w:rPr>
      </w:pPr>
      <w:r>
        <w:rPr>
          <w:rFonts w:hint="eastAsia"/>
          <w:bCs/>
        </w:rPr>
        <w:t>若此时神经长度足以搭过屏蔽盒中所有电极，则就此结扎，于结扎线远端剪断即可。否则，剪去任一分支（腓神经较浅，易分离，常保留），继续分离留下的另一分支（也可两支都保留），直至脚趾端。用线结扎，在结扎线的远端剪断神经，保留一小段线头（约</w:t>
      </w:r>
      <w:r>
        <w:rPr>
          <w:rFonts w:hint="eastAsia"/>
          <w:bCs/>
        </w:rPr>
        <w:t>1 cm</w:t>
      </w:r>
      <w:r>
        <w:rPr>
          <w:rFonts w:hint="eastAsia"/>
          <w:bCs/>
        </w:rPr>
        <w:t>）。将完全游离的坐骨神经干置于盛有任氏液的烧杯中备用。同法分离另一根坐骨神经</w:t>
      </w:r>
      <w:r w:rsidR="00992522">
        <w:rPr>
          <w:rFonts w:hint="eastAsia"/>
          <w:bCs/>
        </w:rPr>
        <w:t>干</w:t>
      </w:r>
      <w:r>
        <w:rPr>
          <w:rFonts w:hint="eastAsia"/>
          <w:bCs/>
        </w:rPr>
        <w:t>备用。</w:t>
      </w:r>
    </w:p>
    <w:p w14:paraId="0DC03F80" w14:textId="77777777" w:rsidR="005C47BD" w:rsidRDefault="005C47BD" w:rsidP="00E1551C">
      <w:pPr>
        <w:spacing w:line="400" w:lineRule="exact"/>
        <w:rPr>
          <w:bCs/>
        </w:rPr>
      </w:pPr>
      <w:r>
        <w:rPr>
          <w:rFonts w:hint="eastAsia"/>
          <w:bCs/>
        </w:rPr>
        <w:t>3</w:t>
      </w:r>
      <w:r>
        <w:rPr>
          <w:bCs/>
        </w:rPr>
        <w:t xml:space="preserve">. </w:t>
      </w:r>
      <w:r w:rsidR="007E5962">
        <w:rPr>
          <w:rFonts w:hint="eastAsia"/>
          <w:bCs/>
        </w:rPr>
        <w:t>实验装置与仪器连接：</w:t>
      </w:r>
    </w:p>
    <w:p w14:paraId="0E2F3975" w14:textId="140D7ADA" w:rsidR="007E5962" w:rsidRDefault="007E5962" w:rsidP="00E1551C">
      <w:pPr>
        <w:spacing w:line="400" w:lineRule="exact"/>
        <w:ind w:firstLineChars="200" w:firstLine="420"/>
        <w:rPr>
          <w:bCs/>
        </w:rPr>
      </w:pPr>
      <w:r>
        <w:rPr>
          <w:rFonts w:hint="eastAsia"/>
          <w:bCs/>
        </w:rPr>
        <w:t>将神经平展的放在</w:t>
      </w:r>
      <w:r w:rsidR="00236027">
        <w:rPr>
          <w:rFonts w:hint="eastAsia"/>
          <w:bCs/>
        </w:rPr>
        <w:t>屏蔽盒内金属</w:t>
      </w:r>
      <w:r>
        <w:rPr>
          <w:rFonts w:hint="eastAsia"/>
          <w:bCs/>
        </w:rPr>
        <w:t>电极丝上。</w:t>
      </w:r>
    </w:p>
    <w:p w14:paraId="44BBFE18" w14:textId="642EAF3F" w:rsidR="007E5962" w:rsidRDefault="007E5962" w:rsidP="00E1551C">
      <w:pPr>
        <w:pStyle w:val="HTML"/>
        <w:spacing w:line="400" w:lineRule="exact"/>
        <w:ind w:firstLineChars="200" w:firstLine="420"/>
        <w:jc w:val="both"/>
        <w:rPr>
          <w:bCs/>
          <w:sz w:val="21"/>
          <w:szCs w:val="21"/>
        </w:rPr>
      </w:pPr>
      <w:r>
        <w:rPr>
          <w:rFonts w:hint="eastAsia"/>
          <w:bCs/>
          <w:sz w:val="21"/>
          <w:szCs w:val="21"/>
        </w:rPr>
        <w:t>将刺激电极和引导</w:t>
      </w:r>
      <w:r w:rsidR="00236027">
        <w:rPr>
          <w:rFonts w:hint="eastAsia"/>
          <w:bCs/>
          <w:sz w:val="21"/>
          <w:szCs w:val="21"/>
        </w:rPr>
        <w:t>电</w:t>
      </w:r>
      <w:r>
        <w:rPr>
          <w:rFonts w:hint="eastAsia"/>
          <w:bCs/>
          <w:sz w:val="21"/>
          <w:szCs w:val="21"/>
        </w:rPr>
        <w:t>极</w:t>
      </w:r>
      <w:r w:rsidR="007B4AED">
        <w:rPr>
          <w:rFonts w:hint="eastAsia"/>
          <w:bCs/>
          <w:sz w:val="21"/>
          <w:szCs w:val="21"/>
        </w:rPr>
        <w:t>、</w:t>
      </w:r>
      <w:r>
        <w:rPr>
          <w:rFonts w:hint="eastAsia"/>
          <w:bCs/>
          <w:sz w:val="21"/>
          <w:szCs w:val="21"/>
        </w:rPr>
        <w:t>地线对应的接在屏蔽盒的外接刺激</w:t>
      </w:r>
      <w:r w:rsidR="007B4AED">
        <w:rPr>
          <w:rFonts w:hint="eastAsia"/>
          <w:bCs/>
          <w:sz w:val="21"/>
          <w:szCs w:val="21"/>
        </w:rPr>
        <w:t>、</w:t>
      </w:r>
      <w:r>
        <w:rPr>
          <w:rFonts w:hint="eastAsia"/>
          <w:bCs/>
          <w:sz w:val="21"/>
          <w:szCs w:val="21"/>
        </w:rPr>
        <w:t>引导电极</w:t>
      </w:r>
      <w:r w:rsidR="007B4AED">
        <w:rPr>
          <w:rFonts w:hint="eastAsia"/>
          <w:bCs/>
          <w:sz w:val="21"/>
          <w:szCs w:val="21"/>
        </w:rPr>
        <w:t>和</w:t>
      </w:r>
      <w:r>
        <w:rPr>
          <w:rFonts w:hint="eastAsia"/>
          <w:bCs/>
          <w:sz w:val="21"/>
          <w:szCs w:val="21"/>
        </w:rPr>
        <w:t>接地接口上。</w:t>
      </w:r>
    </w:p>
    <w:p w14:paraId="7B0FA838" w14:textId="25B6600E" w:rsidR="007E5962" w:rsidRDefault="007E5962" w:rsidP="00E1551C">
      <w:pPr>
        <w:pStyle w:val="HTML"/>
        <w:spacing w:line="400" w:lineRule="exact"/>
        <w:ind w:firstLineChars="200" w:firstLine="420"/>
        <w:jc w:val="both"/>
        <w:rPr>
          <w:bCs/>
          <w:sz w:val="21"/>
          <w:szCs w:val="21"/>
        </w:rPr>
      </w:pPr>
      <w:r>
        <w:rPr>
          <w:rFonts w:hint="eastAsia"/>
          <w:bCs/>
          <w:sz w:val="21"/>
          <w:szCs w:val="21"/>
        </w:rPr>
        <w:t>打开程序，在“实验”中选择“肌肉神经”，</w:t>
      </w:r>
      <w:r w:rsidR="007B4AED">
        <w:rPr>
          <w:rFonts w:hint="eastAsia"/>
          <w:bCs/>
          <w:sz w:val="21"/>
          <w:szCs w:val="21"/>
        </w:rPr>
        <w:t>打开</w:t>
      </w:r>
      <w:r>
        <w:rPr>
          <w:rFonts w:hint="eastAsia"/>
          <w:bCs/>
          <w:sz w:val="21"/>
          <w:szCs w:val="21"/>
        </w:rPr>
        <w:t>“神经干动作电位”</w:t>
      </w:r>
      <w:r w:rsidR="007B4AED">
        <w:rPr>
          <w:rFonts w:hint="eastAsia"/>
          <w:bCs/>
          <w:sz w:val="21"/>
          <w:szCs w:val="21"/>
        </w:rPr>
        <w:t>实验</w:t>
      </w:r>
      <w:r>
        <w:rPr>
          <w:rFonts w:hint="eastAsia"/>
          <w:bCs/>
          <w:sz w:val="21"/>
          <w:szCs w:val="21"/>
        </w:rPr>
        <w:t>。</w:t>
      </w:r>
    </w:p>
    <w:p w14:paraId="22B573D1" w14:textId="6DD832CA" w:rsidR="007E5962" w:rsidRDefault="005C47BD" w:rsidP="00E1551C">
      <w:pPr>
        <w:spacing w:line="400" w:lineRule="exact"/>
        <w:rPr>
          <w:bCs/>
        </w:rPr>
      </w:pPr>
      <w:r>
        <w:rPr>
          <w:rFonts w:hint="eastAsia"/>
          <w:bCs/>
        </w:rPr>
        <w:t>4</w:t>
      </w:r>
      <w:r>
        <w:rPr>
          <w:bCs/>
        </w:rPr>
        <w:t xml:space="preserve">. </w:t>
      </w:r>
      <w:r w:rsidR="007E5962">
        <w:rPr>
          <w:rFonts w:hint="eastAsia"/>
          <w:bCs/>
        </w:rPr>
        <w:t>测量双相动作电位</w:t>
      </w:r>
    </w:p>
    <w:p w14:paraId="2628DBFD" w14:textId="120593D1" w:rsidR="007E5962" w:rsidRDefault="007E5962" w:rsidP="00E1551C">
      <w:pPr>
        <w:spacing w:line="400" w:lineRule="exact"/>
        <w:ind w:firstLineChars="200" w:firstLine="420"/>
        <w:rPr>
          <w:rFonts w:ascii="宋体" w:hAnsi="宋体"/>
          <w:bCs/>
          <w:szCs w:val="21"/>
        </w:rPr>
      </w:pPr>
      <w:r>
        <w:rPr>
          <w:rFonts w:ascii="宋体" w:hAnsi="宋体" w:hint="eastAsia"/>
          <w:bCs/>
          <w:szCs w:val="21"/>
        </w:rPr>
        <w:t>调节刺激</w:t>
      </w:r>
      <w:r w:rsidR="007B4AED">
        <w:rPr>
          <w:rFonts w:ascii="宋体" w:hAnsi="宋体" w:hint="eastAsia"/>
          <w:bCs/>
          <w:szCs w:val="21"/>
        </w:rPr>
        <w:t>模式</w:t>
      </w:r>
      <w:r>
        <w:rPr>
          <w:rFonts w:ascii="宋体" w:hAnsi="宋体" w:hint="eastAsia"/>
          <w:bCs/>
          <w:szCs w:val="21"/>
        </w:rPr>
        <w:t>为单刺激，调节</w:t>
      </w:r>
      <w:r w:rsidR="007B4AED">
        <w:rPr>
          <w:rFonts w:ascii="宋体" w:hAnsi="宋体" w:hint="eastAsia"/>
          <w:bCs/>
          <w:szCs w:val="21"/>
        </w:rPr>
        <w:t>刺激</w:t>
      </w:r>
      <w:r>
        <w:rPr>
          <w:rFonts w:ascii="宋体" w:hAnsi="宋体" w:hint="eastAsia"/>
          <w:bCs/>
          <w:szCs w:val="21"/>
        </w:rPr>
        <w:t>强度</w:t>
      </w:r>
      <w:r w:rsidR="007B4AED">
        <w:rPr>
          <w:rFonts w:ascii="宋体" w:hAnsi="宋体" w:hint="eastAsia"/>
          <w:bCs/>
          <w:szCs w:val="21"/>
        </w:rPr>
        <w:t>，</w:t>
      </w:r>
      <w:r>
        <w:rPr>
          <w:rFonts w:ascii="宋体" w:hAnsi="宋体" w:hint="eastAsia"/>
          <w:bCs/>
          <w:szCs w:val="21"/>
        </w:rPr>
        <w:t>开始刺激，记录波形，辨别刺激伪迹和动作电位。</w:t>
      </w:r>
    </w:p>
    <w:p w14:paraId="088C4232" w14:textId="77777777" w:rsidR="007E5962" w:rsidRDefault="007E5962" w:rsidP="00E1551C">
      <w:pPr>
        <w:pStyle w:val="HTML"/>
        <w:spacing w:line="400" w:lineRule="exact"/>
        <w:ind w:firstLineChars="200" w:firstLine="420"/>
        <w:jc w:val="both"/>
        <w:rPr>
          <w:bCs/>
          <w:sz w:val="21"/>
          <w:szCs w:val="21"/>
        </w:rPr>
      </w:pPr>
      <w:r>
        <w:rPr>
          <w:rFonts w:hint="eastAsia"/>
          <w:bCs/>
          <w:sz w:val="21"/>
          <w:szCs w:val="21"/>
        </w:rPr>
        <w:t>调换引导电极的位置，观察动作电位波形有无变化，改变标本放置位置后，波形有无变化。</w:t>
      </w:r>
    </w:p>
    <w:p w14:paraId="07D41E02" w14:textId="77777777" w:rsidR="007E5962" w:rsidRDefault="007E5962" w:rsidP="00E1551C">
      <w:pPr>
        <w:spacing w:line="400" w:lineRule="exact"/>
      </w:pPr>
      <w:r>
        <w:rPr>
          <w:rFonts w:hint="eastAsia"/>
          <w:bCs/>
          <w:szCs w:val="21"/>
        </w:rPr>
        <w:t>5</w:t>
      </w:r>
      <w:r>
        <w:rPr>
          <w:rFonts w:hint="eastAsia"/>
          <w:bCs/>
          <w:szCs w:val="21"/>
        </w:rPr>
        <w:t>．</w:t>
      </w:r>
      <w:r>
        <w:rPr>
          <w:rFonts w:hint="eastAsia"/>
          <w:bCs/>
        </w:rPr>
        <w:t>单相动作电位：</w:t>
      </w:r>
    </w:p>
    <w:p w14:paraId="6F8FDBC9" w14:textId="34395919" w:rsidR="007E5962" w:rsidRDefault="007E5962" w:rsidP="00E1551C">
      <w:pPr>
        <w:spacing w:line="400" w:lineRule="exact"/>
        <w:ind w:firstLineChars="200" w:firstLine="420"/>
        <w:rPr>
          <w:bCs/>
        </w:rPr>
      </w:pPr>
      <w:r>
        <w:rPr>
          <w:rFonts w:hint="eastAsia"/>
          <w:bCs/>
        </w:rPr>
        <w:t>将引导电极</w:t>
      </w:r>
      <w:r w:rsidR="0084574A">
        <w:rPr>
          <w:rFonts w:hint="eastAsia"/>
          <w:bCs/>
        </w:rPr>
        <w:t>正负极</w:t>
      </w:r>
      <w:r>
        <w:rPr>
          <w:rFonts w:hint="eastAsia"/>
          <w:bCs/>
        </w:rPr>
        <w:t>之间的神经用镊子夹伤，观察动作电位</w:t>
      </w:r>
      <w:r w:rsidR="0084574A">
        <w:rPr>
          <w:rFonts w:hint="eastAsia"/>
          <w:bCs/>
        </w:rPr>
        <w:t>曲线的</w:t>
      </w:r>
      <w:r>
        <w:rPr>
          <w:rFonts w:hint="eastAsia"/>
          <w:bCs/>
        </w:rPr>
        <w:t>变化。</w:t>
      </w:r>
    </w:p>
    <w:p w14:paraId="0F5530FA" w14:textId="47EA6E81" w:rsidR="007E5962" w:rsidRDefault="007E5962" w:rsidP="00E1551C">
      <w:pPr>
        <w:pStyle w:val="HTML"/>
        <w:spacing w:beforeLines="50" w:before="156" w:afterLines="50" w:after="156" w:line="400" w:lineRule="exact"/>
        <w:jc w:val="both"/>
        <w:rPr>
          <w:b/>
          <w:color w:val="000000"/>
          <w:sz w:val="21"/>
          <w:szCs w:val="21"/>
        </w:rPr>
      </w:pPr>
      <w:r>
        <w:rPr>
          <w:rFonts w:hint="eastAsia"/>
          <w:b/>
          <w:color w:val="000000"/>
          <w:sz w:val="21"/>
          <w:szCs w:val="21"/>
        </w:rPr>
        <w:t>[关键技术]</w:t>
      </w:r>
    </w:p>
    <w:p w14:paraId="5244AE60" w14:textId="079E2FF2" w:rsidR="007E5962" w:rsidRDefault="005C47BD"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1</w:t>
      </w:r>
      <w:r>
        <w:rPr>
          <w:bCs/>
          <w:color w:val="000000"/>
          <w:sz w:val="21"/>
          <w:szCs w:val="21"/>
        </w:rPr>
        <w:t xml:space="preserve">. </w:t>
      </w:r>
      <w:r w:rsidR="007E5962">
        <w:rPr>
          <w:rFonts w:hint="eastAsia"/>
          <w:bCs/>
          <w:color w:val="000000"/>
          <w:sz w:val="21"/>
          <w:szCs w:val="21"/>
        </w:rPr>
        <w:t>坐骨神经标本的制备</w:t>
      </w:r>
      <w:r w:rsidR="000C7CBF">
        <w:rPr>
          <w:rFonts w:hint="eastAsia"/>
          <w:bCs/>
          <w:color w:val="000000"/>
          <w:sz w:val="21"/>
          <w:szCs w:val="21"/>
        </w:rPr>
        <w:t>。</w:t>
      </w:r>
    </w:p>
    <w:p w14:paraId="2FE284A0" w14:textId="5AA20BAA"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2．标本与仪器的连接</w:t>
      </w:r>
      <w:r w:rsidR="000C7CBF">
        <w:rPr>
          <w:rFonts w:hint="eastAsia"/>
          <w:bCs/>
          <w:color w:val="000000"/>
          <w:sz w:val="21"/>
          <w:szCs w:val="21"/>
        </w:rPr>
        <w:t>。</w:t>
      </w:r>
    </w:p>
    <w:p w14:paraId="2006A93F" w14:textId="15A64DCE"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3．曲线的及时记录与保存</w:t>
      </w:r>
      <w:r w:rsidR="000C7CBF">
        <w:rPr>
          <w:rFonts w:hint="eastAsia"/>
          <w:bCs/>
          <w:color w:val="000000"/>
          <w:sz w:val="21"/>
          <w:szCs w:val="21"/>
        </w:rPr>
        <w:t>。</w:t>
      </w:r>
    </w:p>
    <w:p w14:paraId="3A97956D" w14:textId="77777777" w:rsidR="007E5962" w:rsidRDefault="007E5962" w:rsidP="00E1551C">
      <w:pPr>
        <w:pStyle w:val="HTML"/>
        <w:spacing w:beforeLines="50" w:before="156" w:afterLines="50" w:after="156" w:line="400" w:lineRule="exact"/>
        <w:ind w:leftChars="1" w:left="360" w:hangingChars="170" w:hanging="358"/>
        <w:jc w:val="both"/>
        <w:rPr>
          <w:b/>
          <w:color w:val="000000"/>
          <w:sz w:val="21"/>
          <w:szCs w:val="21"/>
        </w:rPr>
      </w:pPr>
      <w:r>
        <w:rPr>
          <w:rFonts w:hint="eastAsia"/>
          <w:b/>
          <w:color w:val="000000"/>
          <w:sz w:val="21"/>
          <w:szCs w:val="21"/>
        </w:rPr>
        <w:t>[注意事项]</w:t>
      </w:r>
    </w:p>
    <w:p w14:paraId="644C51A2" w14:textId="610AF6D9" w:rsidR="007E5962"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1．</w:t>
      </w:r>
      <w:r>
        <w:rPr>
          <w:rFonts w:hint="eastAsia"/>
          <w:bCs/>
          <w:color w:val="000000"/>
          <w:sz w:val="21"/>
          <w:szCs w:val="21"/>
        </w:rPr>
        <w:t>剥制神经标本时要仔细，须将神经周围的结缔组织去</w:t>
      </w:r>
      <w:r w:rsidR="00CD177E">
        <w:rPr>
          <w:rFonts w:hint="eastAsia"/>
          <w:bCs/>
          <w:color w:val="000000"/>
          <w:sz w:val="21"/>
          <w:szCs w:val="21"/>
        </w:rPr>
        <w:t>除</w:t>
      </w:r>
      <w:r>
        <w:rPr>
          <w:rFonts w:hint="eastAsia"/>
          <w:bCs/>
          <w:color w:val="000000"/>
          <w:sz w:val="21"/>
          <w:szCs w:val="21"/>
        </w:rPr>
        <w:t>干净，避免与金属接触和戳伤神经标本。</w:t>
      </w:r>
    </w:p>
    <w:p w14:paraId="5EE4A84A" w14:textId="77777777"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2．神经标本必须与各电极良好接触。</w:t>
      </w:r>
    </w:p>
    <w:p w14:paraId="05190311" w14:textId="77777777"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3．神经干在空气中不可暴露过久，应时常用任氏液润湿，但不可向神经盒内滴加任氏液。</w:t>
      </w:r>
    </w:p>
    <w:p w14:paraId="2B975109" w14:textId="77777777"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4．神经干要伸直，防止弯曲、折叠和贴附。</w:t>
      </w:r>
    </w:p>
    <w:p w14:paraId="670C800A" w14:textId="7EBD116B"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5．</w:t>
      </w:r>
      <w:r w:rsidR="00972062">
        <w:rPr>
          <w:rFonts w:hint="eastAsia"/>
          <w:bCs/>
          <w:color w:val="000000"/>
          <w:sz w:val="21"/>
          <w:szCs w:val="21"/>
        </w:rPr>
        <w:t>用刚能使神经干产生最大动作电位的刺激强度刺激神经。</w:t>
      </w:r>
    </w:p>
    <w:p w14:paraId="6598DB31" w14:textId="725958E0"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6．</w:t>
      </w:r>
      <w:r w:rsidR="00972062">
        <w:rPr>
          <w:rFonts w:hint="eastAsia"/>
          <w:bCs/>
          <w:color w:val="000000"/>
          <w:sz w:val="21"/>
          <w:szCs w:val="21"/>
        </w:rPr>
        <w:t>盖上屏蔽盒的盒盖并接地，防止干扰。</w:t>
      </w:r>
    </w:p>
    <w:p w14:paraId="341DE5A8" w14:textId="4E29C272" w:rsidR="007E5962" w:rsidRPr="005C47BD"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7．</w:t>
      </w:r>
      <w:r w:rsidR="00972062" w:rsidRPr="005C47BD">
        <w:rPr>
          <w:bCs/>
          <w:color w:val="000000"/>
          <w:sz w:val="21"/>
          <w:szCs w:val="21"/>
        </w:rPr>
        <w:t xml:space="preserve"> </w:t>
      </w:r>
      <w:r w:rsidR="00972062">
        <w:rPr>
          <w:rFonts w:hint="eastAsia"/>
          <w:bCs/>
          <w:color w:val="000000"/>
          <w:sz w:val="21"/>
          <w:szCs w:val="21"/>
        </w:rPr>
        <w:t>屏蔽盒内放入润湿纱布，以保持盒内润湿，防止标本干燥，切勿向盒内直接滴加任氏液。</w:t>
      </w:r>
    </w:p>
    <w:p w14:paraId="7A00255C" w14:textId="7AF71799"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lastRenderedPageBreak/>
        <w:t>8．</w:t>
      </w:r>
      <w:r w:rsidR="00972062">
        <w:rPr>
          <w:rFonts w:hint="eastAsia"/>
          <w:bCs/>
          <w:color w:val="000000"/>
          <w:sz w:val="21"/>
          <w:szCs w:val="21"/>
        </w:rPr>
        <w:t>位于刺激电极和引导电极外侧端的神经干及棉线要尽量短，不可与盒底接触，更不要缠绕在电极上。</w:t>
      </w:r>
      <w:r w:rsidR="00972062">
        <w:rPr>
          <w:bCs/>
          <w:color w:val="000000"/>
          <w:sz w:val="21"/>
          <w:szCs w:val="21"/>
        </w:rPr>
        <w:t xml:space="preserve"> </w:t>
      </w:r>
    </w:p>
    <w:p w14:paraId="72A637A0" w14:textId="1F201054" w:rsidR="007E5962" w:rsidRDefault="007E5962"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9．</w:t>
      </w:r>
      <w:r w:rsidR="00972062">
        <w:rPr>
          <w:bCs/>
          <w:color w:val="000000"/>
          <w:sz w:val="21"/>
          <w:szCs w:val="21"/>
        </w:rPr>
        <w:t xml:space="preserve"> </w:t>
      </w:r>
      <w:r w:rsidR="00972062">
        <w:rPr>
          <w:rFonts w:hint="eastAsia"/>
          <w:bCs/>
          <w:color w:val="000000"/>
          <w:sz w:val="21"/>
          <w:szCs w:val="21"/>
        </w:rPr>
        <w:t>标本制成后需放在任氏液中浸泡数分钟，使标本兴奋性稳定。</w:t>
      </w:r>
    </w:p>
    <w:p w14:paraId="2D762274" w14:textId="58918443" w:rsidR="007E5962" w:rsidRDefault="00972062" w:rsidP="00E1551C">
      <w:pPr>
        <w:pStyle w:val="HTML"/>
        <w:spacing w:beforeLines="50" w:before="156" w:afterLines="50" w:after="156" w:line="400" w:lineRule="exact"/>
        <w:jc w:val="both"/>
        <w:rPr>
          <w:b/>
          <w:color w:val="000000"/>
          <w:sz w:val="21"/>
          <w:szCs w:val="21"/>
        </w:rPr>
      </w:pPr>
      <w:r>
        <w:rPr>
          <w:rFonts w:hint="eastAsia"/>
          <w:b/>
          <w:color w:val="000000"/>
          <w:sz w:val="21"/>
          <w:szCs w:val="21"/>
        </w:rPr>
        <w:t xml:space="preserve"> </w:t>
      </w:r>
      <w:r w:rsidR="007E5962">
        <w:rPr>
          <w:rFonts w:hint="eastAsia"/>
          <w:b/>
          <w:color w:val="000000"/>
          <w:sz w:val="21"/>
          <w:szCs w:val="21"/>
        </w:rPr>
        <w:t>[思考题]</w:t>
      </w:r>
    </w:p>
    <w:p w14:paraId="28147E87" w14:textId="4E8C3BE3"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1．什么叫刺激伪迹</w:t>
      </w:r>
      <w:r w:rsidR="00972062">
        <w:rPr>
          <w:rFonts w:hint="eastAsia"/>
          <w:bCs/>
          <w:color w:val="000000"/>
          <w:sz w:val="21"/>
          <w:szCs w:val="21"/>
        </w:rPr>
        <w:t>？</w:t>
      </w:r>
      <w:r w:rsidRPr="005C47BD">
        <w:rPr>
          <w:rFonts w:hint="eastAsia"/>
          <w:bCs/>
          <w:color w:val="000000"/>
          <w:sz w:val="21"/>
          <w:szCs w:val="21"/>
        </w:rPr>
        <w:t>有</w:t>
      </w:r>
      <w:r w:rsidR="00A470F6" w:rsidRPr="005C47BD">
        <w:rPr>
          <w:rFonts w:hint="eastAsia"/>
          <w:bCs/>
          <w:color w:val="000000"/>
          <w:sz w:val="21"/>
          <w:szCs w:val="21"/>
        </w:rPr>
        <w:t>什么</w:t>
      </w:r>
      <w:r w:rsidRPr="005C47BD">
        <w:rPr>
          <w:rFonts w:hint="eastAsia"/>
          <w:bCs/>
          <w:color w:val="000000"/>
          <w:sz w:val="21"/>
          <w:szCs w:val="21"/>
        </w:rPr>
        <w:t>意义？</w:t>
      </w:r>
    </w:p>
    <w:p w14:paraId="3546D856" w14:textId="77777777"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2．记录神经干动作电位时，常在神经中枢端给予刺激，而在外周端引导动作电位，为什么？若改变神经干方向，动作电位波形会发生什么变化？为什么？</w:t>
      </w:r>
    </w:p>
    <w:p w14:paraId="79E6262B" w14:textId="74E2655A"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3．两</w:t>
      </w:r>
      <w:r w:rsidR="00972062">
        <w:rPr>
          <w:rFonts w:hint="eastAsia"/>
          <w:bCs/>
          <w:color w:val="000000"/>
          <w:sz w:val="21"/>
          <w:szCs w:val="21"/>
        </w:rPr>
        <w:t>个</w:t>
      </w:r>
      <w:r w:rsidR="00A470F6" w:rsidRPr="005C47BD">
        <w:rPr>
          <w:rFonts w:hint="eastAsia"/>
          <w:bCs/>
          <w:color w:val="000000"/>
          <w:sz w:val="21"/>
          <w:szCs w:val="21"/>
        </w:rPr>
        <w:t>引导</w:t>
      </w:r>
      <w:r w:rsidRPr="005C47BD">
        <w:rPr>
          <w:rFonts w:hint="eastAsia"/>
          <w:bCs/>
          <w:color w:val="000000"/>
          <w:sz w:val="21"/>
          <w:szCs w:val="21"/>
        </w:rPr>
        <w:t>电极之间距离的变化会引起动作电位发生</w:t>
      </w:r>
      <w:r w:rsidR="00A470F6" w:rsidRPr="005C47BD">
        <w:rPr>
          <w:rFonts w:hint="eastAsia"/>
          <w:bCs/>
          <w:color w:val="000000"/>
          <w:sz w:val="21"/>
          <w:szCs w:val="21"/>
        </w:rPr>
        <w:t>怎</w:t>
      </w:r>
      <w:r w:rsidRPr="005C47BD">
        <w:rPr>
          <w:rFonts w:hint="eastAsia"/>
          <w:bCs/>
          <w:color w:val="000000"/>
          <w:sz w:val="21"/>
          <w:szCs w:val="21"/>
        </w:rPr>
        <w:t>样的变化？</w:t>
      </w:r>
    </w:p>
    <w:p w14:paraId="0D53320A" w14:textId="6CFB1F14"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4</w:t>
      </w:r>
      <w:r w:rsidR="00972062">
        <w:rPr>
          <w:rFonts w:hint="eastAsia"/>
          <w:bCs/>
          <w:color w:val="000000"/>
          <w:sz w:val="21"/>
          <w:szCs w:val="21"/>
        </w:rPr>
        <w:t>．</w:t>
      </w:r>
      <w:r w:rsidRPr="005C47BD">
        <w:rPr>
          <w:rFonts w:hint="eastAsia"/>
          <w:bCs/>
          <w:color w:val="000000"/>
          <w:sz w:val="21"/>
          <w:szCs w:val="21"/>
        </w:rPr>
        <w:t>逐渐增加引导电极与刺激电极</w:t>
      </w:r>
      <w:r w:rsidR="00A470F6" w:rsidRPr="005C47BD">
        <w:rPr>
          <w:rFonts w:hint="eastAsia"/>
          <w:bCs/>
          <w:color w:val="000000"/>
          <w:sz w:val="21"/>
          <w:szCs w:val="21"/>
        </w:rPr>
        <w:t>之间</w:t>
      </w:r>
      <w:r w:rsidRPr="005C47BD">
        <w:rPr>
          <w:rFonts w:hint="eastAsia"/>
          <w:bCs/>
          <w:color w:val="000000"/>
          <w:sz w:val="21"/>
          <w:szCs w:val="21"/>
        </w:rPr>
        <w:t>的距离</w:t>
      </w:r>
      <w:r w:rsidR="00972062">
        <w:rPr>
          <w:rFonts w:hint="eastAsia"/>
          <w:bCs/>
          <w:color w:val="000000"/>
          <w:sz w:val="21"/>
          <w:szCs w:val="21"/>
        </w:rPr>
        <w:t>时</w:t>
      </w:r>
      <w:r w:rsidRPr="005C47BD">
        <w:rPr>
          <w:rFonts w:hint="eastAsia"/>
          <w:bCs/>
          <w:color w:val="000000"/>
          <w:sz w:val="21"/>
          <w:szCs w:val="21"/>
        </w:rPr>
        <w:t>，第二相动作电位为什么会增大？</w:t>
      </w:r>
    </w:p>
    <w:p w14:paraId="4BB36B32" w14:textId="77777777"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5．为什么一般情况下记录到的双相动作电位的波形是不对称的？</w:t>
      </w:r>
    </w:p>
    <w:p w14:paraId="3D243488" w14:textId="1FD0B7BF"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6．两个记录电极之间的神经损伤后，动作电位有</w:t>
      </w:r>
      <w:r w:rsidR="00A470F6" w:rsidRPr="005C47BD">
        <w:rPr>
          <w:rFonts w:hint="eastAsia"/>
          <w:bCs/>
          <w:color w:val="000000"/>
          <w:sz w:val="21"/>
          <w:szCs w:val="21"/>
        </w:rPr>
        <w:t>什么</w:t>
      </w:r>
      <w:r w:rsidRPr="005C47BD">
        <w:rPr>
          <w:rFonts w:hint="eastAsia"/>
          <w:bCs/>
          <w:color w:val="000000"/>
          <w:sz w:val="21"/>
          <w:szCs w:val="21"/>
        </w:rPr>
        <w:t>变化？为什么？</w:t>
      </w:r>
    </w:p>
    <w:p w14:paraId="3100174E" w14:textId="77777777" w:rsidR="007E5962" w:rsidRPr="00A470F6" w:rsidRDefault="007E5962" w:rsidP="00E1551C">
      <w:pPr>
        <w:pStyle w:val="HTML"/>
        <w:spacing w:beforeLines="50" w:before="156" w:afterLines="50" w:after="156" w:line="400" w:lineRule="exact"/>
        <w:jc w:val="both"/>
        <w:rPr>
          <w:b/>
          <w:color w:val="000000"/>
          <w:sz w:val="21"/>
          <w:szCs w:val="21"/>
        </w:rPr>
      </w:pPr>
      <w:r w:rsidRPr="00A470F6">
        <w:rPr>
          <w:rFonts w:hint="eastAsia"/>
          <w:b/>
          <w:color w:val="000000"/>
          <w:sz w:val="21"/>
          <w:szCs w:val="21"/>
        </w:rPr>
        <w:t>[创新与设计]</w:t>
      </w:r>
    </w:p>
    <w:p w14:paraId="6B8AD344" w14:textId="5513FA10" w:rsidR="007E5962" w:rsidRPr="005C47BD" w:rsidRDefault="005C47BD"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1</w:t>
      </w:r>
      <w:r>
        <w:rPr>
          <w:bCs/>
          <w:color w:val="000000"/>
          <w:sz w:val="21"/>
          <w:szCs w:val="21"/>
        </w:rPr>
        <w:t xml:space="preserve">. </w:t>
      </w:r>
      <w:r w:rsidR="007E5962" w:rsidRPr="005C47BD">
        <w:rPr>
          <w:rFonts w:hint="eastAsia"/>
          <w:bCs/>
          <w:color w:val="000000"/>
          <w:sz w:val="21"/>
          <w:szCs w:val="21"/>
        </w:rPr>
        <w:t>设计</w:t>
      </w:r>
      <w:r w:rsidR="00305B31" w:rsidRPr="005C47BD">
        <w:rPr>
          <w:rFonts w:hint="eastAsia"/>
          <w:bCs/>
          <w:color w:val="000000"/>
          <w:sz w:val="21"/>
          <w:szCs w:val="21"/>
        </w:rPr>
        <w:t>实验</w:t>
      </w:r>
      <w:r w:rsidR="007E5962" w:rsidRPr="005C47BD">
        <w:rPr>
          <w:rFonts w:hint="eastAsia"/>
          <w:bCs/>
          <w:color w:val="000000"/>
          <w:sz w:val="21"/>
          <w:szCs w:val="21"/>
        </w:rPr>
        <w:t>研究麻醉剂或无机离子对神经干动作电位的影响。</w:t>
      </w:r>
    </w:p>
    <w:p w14:paraId="47D7BFEE" w14:textId="3B6044F4" w:rsidR="007E5962" w:rsidRPr="005C47BD" w:rsidRDefault="005C47BD" w:rsidP="00E1551C">
      <w:pPr>
        <w:pStyle w:val="HTML"/>
        <w:tabs>
          <w:tab w:val="clear" w:pos="916"/>
          <w:tab w:val="left" w:pos="630"/>
        </w:tabs>
        <w:spacing w:line="400" w:lineRule="exact"/>
        <w:jc w:val="both"/>
        <w:rPr>
          <w:bCs/>
          <w:color w:val="000000"/>
          <w:sz w:val="21"/>
          <w:szCs w:val="21"/>
        </w:rPr>
      </w:pPr>
      <w:r>
        <w:rPr>
          <w:rFonts w:hint="eastAsia"/>
          <w:bCs/>
          <w:color w:val="000000"/>
          <w:sz w:val="21"/>
          <w:szCs w:val="21"/>
        </w:rPr>
        <w:t>2</w:t>
      </w:r>
      <w:r>
        <w:rPr>
          <w:bCs/>
          <w:color w:val="000000"/>
          <w:sz w:val="21"/>
          <w:szCs w:val="21"/>
        </w:rPr>
        <w:t xml:space="preserve">. </w:t>
      </w:r>
      <w:r w:rsidR="007E5962" w:rsidRPr="005C47BD">
        <w:rPr>
          <w:rFonts w:hint="eastAsia"/>
          <w:bCs/>
          <w:color w:val="000000"/>
          <w:sz w:val="21"/>
          <w:szCs w:val="21"/>
        </w:rPr>
        <w:t>设计</w:t>
      </w:r>
      <w:r w:rsidR="00305B31" w:rsidRPr="005C47BD">
        <w:rPr>
          <w:rFonts w:hint="eastAsia"/>
          <w:bCs/>
          <w:color w:val="000000"/>
          <w:sz w:val="21"/>
          <w:szCs w:val="21"/>
        </w:rPr>
        <w:t>实验</w:t>
      </w:r>
      <w:r w:rsidR="007E5962" w:rsidRPr="005C47BD">
        <w:rPr>
          <w:rFonts w:hint="eastAsia"/>
          <w:bCs/>
          <w:color w:val="000000"/>
          <w:sz w:val="21"/>
          <w:szCs w:val="21"/>
        </w:rPr>
        <w:t>分离并测定其他神经干的动作电位。</w:t>
      </w:r>
    </w:p>
    <w:p w14:paraId="3AEADA6A" w14:textId="77777777" w:rsidR="007E5962" w:rsidRPr="00A470F6" w:rsidRDefault="007E5962" w:rsidP="00E1551C">
      <w:pPr>
        <w:pStyle w:val="HTML"/>
        <w:spacing w:beforeLines="50" w:before="156" w:afterLines="50" w:after="156" w:line="400" w:lineRule="exact"/>
        <w:jc w:val="both"/>
        <w:rPr>
          <w:b/>
          <w:color w:val="000000"/>
          <w:sz w:val="21"/>
          <w:szCs w:val="21"/>
        </w:rPr>
      </w:pPr>
      <w:r>
        <w:rPr>
          <w:rFonts w:hint="eastAsia"/>
          <w:b/>
          <w:color w:val="000000"/>
          <w:sz w:val="21"/>
          <w:szCs w:val="21"/>
        </w:rPr>
        <w:t>[参考文献]</w:t>
      </w:r>
    </w:p>
    <w:p w14:paraId="5EC9DCE3" w14:textId="78E444B6"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1．</w:t>
      </w:r>
      <w:hyperlink r:id="rId17" w:history="1">
        <w:r w:rsidRPr="005C47BD">
          <w:rPr>
            <w:bCs/>
            <w:color w:val="000000"/>
            <w:sz w:val="21"/>
          </w:rPr>
          <w:t>http://www.bio.psu.edu/courses/fall2003/biol141_901/powerpoint/nervoussystem-best/</w:t>
        </w:r>
      </w:hyperlink>
      <w:r w:rsidR="00972062">
        <w:rPr>
          <w:rFonts w:hint="eastAsia"/>
          <w:bCs/>
          <w:color w:val="000000"/>
          <w:sz w:val="21"/>
        </w:rPr>
        <w:t>。</w:t>
      </w:r>
    </w:p>
    <w:p w14:paraId="012BDC24" w14:textId="1C3F629C" w:rsidR="007E5962" w:rsidRPr="005C47BD" w:rsidRDefault="007E5962"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2．</w:t>
      </w:r>
      <w:r w:rsidRPr="005C47BD">
        <w:rPr>
          <w:bCs/>
          <w:color w:val="000000"/>
          <w:sz w:val="21"/>
          <w:szCs w:val="21"/>
        </w:rPr>
        <w:t>朱思明</w:t>
      </w:r>
      <w:r w:rsidRPr="005C47BD">
        <w:rPr>
          <w:rFonts w:hint="eastAsia"/>
          <w:bCs/>
          <w:color w:val="000000"/>
          <w:sz w:val="21"/>
          <w:szCs w:val="21"/>
        </w:rPr>
        <w:t>，生理学实验指导。</w:t>
      </w:r>
      <w:r w:rsidRPr="005C47BD">
        <w:rPr>
          <w:bCs/>
          <w:color w:val="000000"/>
          <w:sz w:val="21"/>
          <w:szCs w:val="21"/>
        </w:rPr>
        <w:t>人民卫生出版社</w:t>
      </w:r>
      <w:r w:rsidRPr="005C47BD">
        <w:rPr>
          <w:rFonts w:hint="eastAsia"/>
          <w:bCs/>
          <w:color w:val="000000"/>
          <w:sz w:val="21"/>
          <w:szCs w:val="21"/>
        </w:rPr>
        <w:t>，</w:t>
      </w:r>
      <w:r w:rsidRPr="005C47BD">
        <w:rPr>
          <w:bCs/>
          <w:color w:val="000000"/>
          <w:sz w:val="21"/>
          <w:szCs w:val="21"/>
        </w:rPr>
        <w:t>1997年8月第1版</w:t>
      </w:r>
      <w:r w:rsidR="00803E20" w:rsidRPr="005C47BD">
        <w:rPr>
          <w:rFonts w:hint="eastAsia"/>
          <w:bCs/>
          <w:color w:val="000000"/>
          <w:sz w:val="21"/>
          <w:szCs w:val="21"/>
        </w:rPr>
        <w:t>。</w:t>
      </w:r>
    </w:p>
    <w:p w14:paraId="0AA9053B" w14:textId="23A25FE4" w:rsidR="007E5962" w:rsidRPr="005C47BD" w:rsidRDefault="00305B31"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3</w:t>
      </w:r>
      <w:r w:rsidRPr="005C47BD">
        <w:rPr>
          <w:bCs/>
          <w:color w:val="000000"/>
          <w:sz w:val="21"/>
          <w:szCs w:val="21"/>
        </w:rPr>
        <w:t xml:space="preserve">. </w:t>
      </w:r>
      <w:r w:rsidR="007E5962" w:rsidRPr="005C47BD">
        <w:rPr>
          <w:rFonts w:hint="eastAsia"/>
          <w:bCs/>
          <w:color w:val="000000"/>
          <w:sz w:val="21"/>
          <w:szCs w:val="21"/>
        </w:rPr>
        <w:t>姚泰，生理学。第五版，人民卫生出版社，2001。</w:t>
      </w:r>
    </w:p>
    <w:p w14:paraId="2745814D" w14:textId="098365D3" w:rsidR="00305B31" w:rsidRPr="005C47BD" w:rsidRDefault="00305B31"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4</w:t>
      </w:r>
      <w:r w:rsidRPr="005C47BD">
        <w:rPr>
          <w:bCs/>
          <w:color w:val="000000"/>
          <w:sz w:val="21"/>
          <w:szCs w:val="21"/>
        </w:rPr>
        <w:t xml:space="preserve">. </w:t>
      </w:r>
      <w:r w:rsidRPr="005C47BD">
        <w:rPr>
          <w:rFonts w:hint="eastAsia"/>
          <w:bCs/>
          <w:color w:val="000000"/>
          <w:sz w:val="21"/>
          <w:szCs w:val="21"/>
        </w:rPr>
        <w:t>孙庆伟，杨君佑，孟庆芳，潘桂兰，生理学实验指导。中国医药科技出版社，1996</w:t>
      </w:r>
      <w:r w:rsidR="00803E20" w:rsidRPr="005C47BD">
        <w:rPr>
          <w:rFonts w:hint="eastAsia"/>
          <w:bCs/>
          <w:color w:val="000000"/>
          <w:sz w:val="21"/>
          <w:szCs w:val="21"/>
        </w:rPr>
        <w:t>。</w:t>
      </w:r>
    </w:p>
    <w:p w14:paraId="58C6392A" w14:textId="515D8D4A" w:rsidR="007E5962" w:rsidRPr="005C47BD" w:rsidRDefault="00305B31" w:rsidP="00E1551C">
      <w:pPr>
        <w:pStyle w:val="HTML"/>
        <w:tabs>
          <w:tab w:val="clear" w:pos="916"/>
          <w:tab w:val="left" w:pos="630"/>
        </w:tabs>
        <w:spacing w:line="400" w:lineRule="exact"/>
        <w:jc w:val="both"/>
        <w:rPr>
          <w:bCs/>
          <w:color w:val="000000"/>
          <w:sz w:val="21"/>
          <w:szCs w:val="21"/>
        </w:rPr>
      </w:pPr>
      <w:r w:rsidRPr="005C47BD">
        <w:rPr>
          <w:rFonts w:hint="eastAsia"/>
          <w:bCs/>
          <w:color w:val="000000"/>
          <w:sz w:val="21"/>
          <w:szCs w:val="21"/>
        </w:rPr>
        <w:t>5</w:t>
      </w:r>
      <w:r w:rsidRPr="005C47BD">
        <w:rPr>
          <w:bCs/>
          <w:color w:val="000000"/>
          <w:sz w:val="21"/>
          <w:szCs w:val="21"/>
        </w:rPr>
        <w:t xml:space="preserve">. </w:t>
      </w:r>
      <w:r w:rsidRPr="005C47BD">
        <w:rPr>
          <w:rFonts w:hint="eastAsia"/>
          <w:bCs/>
          <w:color w:val="000000"/>
          <w:sz w:val="21"/>
          <w:szCs w:val="21"/>
        </w:rPr>
        <w:t>高兴亚，汪晖，戚晓红，倪秀雄，机能实验学。科学出版社，2002</w:t>
      </w:r>
      <w:r w:rsidR="00803E20" w:rsidRPr="005C47BD">
        <w:rPr>
          <w:rFonts w:hint="eastAsia"/>
          <w:bCs/>
          <w:color w:val="000000"/>
          <w:sz w:val="21"/>
          <w:szCs w:val="21"/>
        </w:rPr>
        <w:t>。</w:t>
      </w:r>
    </w:p>
    <w:p w14:paraId="45169842" w14:textId="39FF1224" w:rsidR="00105D06" w:rsidRPr="009D331A" w:rsidRDefault="00105D06" w:rsidP="00E1551C">
      <w:pPr>
        <w:pStyle w:val="HTML"/>
        <w:spacing w:line="400" w:lineRule="exact"/>
        <w:jc w:val="both"/>
        <w:rPr>
          <w:color w:val="000000"/>
          <w:sz w:val="21"/>
          <w:szCs w:val="21"/>
        </w:rPr>
      </w:pPr>
    </w:p>
    <w:p w14:paraId="0967BE0E" w14:textId="77777777" w:rsidR="009D331A" w:rsidRPr="009D331A" w:rsidRDefault="009D331A" w:rsidP="00E1551C">
      <w:pPr>
        <w:pStyle w:val="HTML"/>
        <w:spacing w:line="400" w:lineRule="exact"/>
        <w:jc w:val="both"/>
        <w:rPr>
          <w:color w:val="000000"/>
          <w:sz w:val="21"/>
          <w:szCs w:val="21"/>
        </w:rPr>
      </w:pPr>
    </w:p>
    <w:p w14:paraId="6AA57117" w14:textId="67175414" w:rsidR="007E5962" w:rsidRDefault="007E5962" w:rsidP="00E1551C">
      <w:pPr>
        <w:pStyle w:val="HTML"/>
        <w:spacing w:line="400" w:lineRule="exact"/>
        <w:jc w:val="center"/>
        <w:rPr>
          <w:b/>
          <w:color w:val="000000"/>
          <w:sz w:val="21"/>
          <w:szCs w:val="21"/>
        </w:rPr>
      </w:pPr>
      <w:r w:rsidRPr="0058351C">
        <w:rPr>
          <w:rFonts w:ascii="楷体_GB2312" w:eastAsia="楷体_GB2312"/>
          <w:bCs/>
          <w:color w:val="000000"/>
          <w:sz w:val="28"/>
          <w:szCs w:val="28"/>
        </w:rPr>
        <w:t>实验</w:t>
      </w:r>
      <w:r w:rsidR="0058351C" w:rsidRPr="0058351C">
        <w:rPr>
          <w:rFonts w:ascii="楷体_GB2312" w:eastAsia="楷体_GB2312" w:hint="eastAsia"/>
          <w:bCs/>
          <w:color w:val="000000"/>
          <w:sz w:val="28"/>
          <w:szCs w:val="28"/>
        </w:rPr>
        <w:t>6</w:t>
      </w:r>
      <w:r w:rsidRPr="0058351C">
        <w:rPr>
          <w:rFonts w:ascii="楷体_GB2312" w:eastAsia="楷体_GB2312"/>
          <w:bCs/>
          <w:color w:val="000000"/>
          <w:sz w:val="28"/>
          <w:szCs w:val="28"/>
        </w:rPr>
        <w:t xml:space="preserve"> 神经冲动传导速度的测定</w:t>
      </w:r>
    </w:p>
    <w:p w14:paraId="67F06F25"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[实验目的]</w:t>
      </w:r>
    </w:p>
    <w:p w14:paraId="0DE4DEF2" w14:textId="437E7606" w:rsidR="007E5962" w:rsidRDefault="00F9570D" w:rsidP="00E1551C">
      <w:pPr>
        <w:pStyle w:val="HTML"/>
        <w:spacing w:line="400" w:lineRule="exact"/>
        <w:jc w:val="both"/>
        <w:rPr>
          <w:color w:val="000000"/>
          <w:sz w:val="21"/>
          <w:szCs w:val="21"/>
        </w:rPr>
      </w:pPr>
      <w:r>
        <w:rPr>
          <w:rFonts w:hint="eastAsia"/>
          <w:color w:val="000000"/>
          <w:sz w:val="21"/>
          <w:szCs w:val="21"/>
        </w:rPr>
        <w:t>1</w:t>
      </w:r>
      <w:r>
        <w:rPr>
          <w:color w:val="000000"/>
          <w:sz w:val="21"/>
          <w:szCs w:val="21"/>
        </w:rPr>
        <w:t xml:space="preserve">. </w:t>
      </w:r>
      <w:r w:rsidR="007E5962">
        <w:rPr>
          <w:rFonts w:hint="eastAsia"/>
          <w:color w:val="000000"/>
          <w:sz w:val="21"/>
          <w:szCs w:val="21"/>
        </w:rPr>
        <w:t>熟练掌握神经分离技术</w:t>
      </w:r>
      <w:r w:rsidR="00195612">
        <w:rPr>
          <w:rFonts w:hint="eastAsia"/>
          <w:color w:val="000000"/>
          <w:sz w:val="21"/>
          <w:szCs w:val="21"/>
        </w:rPr>
        <w:t>。</w:t>
      </w:r>
    </w:p>
    <w:p w14:paraId="2049B119" w14:textId="76E66CE7" w:rsidR="007E5962" w:rsidRDefault="00F9570D" w:rsidP="00E1551C">
      <w:pPr>
        <w:pStyle w:val="HTML"/>
        <w:spacing w:line="400" w:lineRule="exact"/>
        <w:jc w:val="both"/>
        <w:rPr>
          <w:color w:val="000000"/>
          <w:sz w:val="21"/>
          <w:szCs w:val="21"/>
        </w:rPr>
      </w:pPr>
      <w:r>
        <w:rPr>
          <w:rFonts w:hint="eastAsia"/>
          <w:color w:val="000000"/>
          <w:sz w:val="21"/>
          <w:szCs w:val="21"/>
        </w:rPr>
        <w:t>2</w:t>
      </w:r>
      <w:r>
        <w:rPr>
          <w:color w:val="000000"/>
          <w:sz w:val="21"/>
          <w:szCs w:val="21"/>
        </w:rPr>
        <w:t xml:space="preserve">. </w:t>
      </w:r>
      <w:r w:rsidR="007E5962">
        <w:rPr>
          <w:rFonts w:hint="eastAsia"/>
          <w:color w:val="000000"/>
          <w:sz w:val="21"/>
          <w:szCs w:val="21"/>
        </w:rPr>
        <w:t>学习使用生理记录仪</w:t>
      </w:r>
      <w:r w:rsidR="00195612">
        <w:rPr>
          <w:rFonts w:hint="eastAsia"/>
          <w:color w:val="000000"/>
          <w:sz w:val="21"/>
          <w:szCs w:val="21"/>
        </w:rPr>
        <w:t>系统。</w:t>
      </w:r>
    </w:p>
    <w:p w14:paraId="461BD4FD" w14:textId="5E3A1FE5" w:rsidR="007E5962" w:rsidRDefault="00F9570D" w:rsidP="00E1551C">
      <w:pPr>
        <w:pStyle w:val="HTML"/>
        <w:spacing w:line="400" w:lineRule="exact"/>
        <w:jc w:val="both"/>
        <w:rPr>
          <w:color w:val="000000"/>
          <w:sz w:val="21"/>
          <w:szCs w:val="21"/>
        </w:rPr>
      </w:pPr>
      <w:r>
        <w:rPr>
          <w:rFonts w:hint="eastAsia"/>
          <w:color w:val="000000"/>
          <w:sz w:val="21"/>
          <w:szCs w:val="21"/>
        </w:rPr>
        <w:t>3</w:t>
      </w:r>
      <w:r>
        <w:rPr>
          <w:color w:val="000000"/>
          <w:sz w:val="21"/>
          <w:szCs w:val="21"/>
        </w:rPr>
        <w:t xml:space="preserve">. </w:t>
      </w:r>
      <w:r w:rsidR="007E5962">
        <w:rPr>
          <w:rFonts w:hint="eastAsia"/>
          <w:color w:val="000000"/>
          <w:sz w:val="21"/>
          <w:szCs w:val="21"/>
        </w:rPr>
        <w:t>学习神经干动作电位传导速度的测定方法</w:t>
      </w:r>
      <w:r w:rsidR="00195612">
        <w:rPr>
          <w:rFonts w:hint="eastAsia"/>
          <w:color w:val="000000"/>
          <w:sz w:val="21"/>
          <w:szCs w:val="21"/>
        </w:rPr>
        <w:t>。</w:t>
      </w:r>
    </w:p>
    <w:p w14:paraId="4765D3E1"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[实验原理]</w:t>
      </w:r>
    </w:p>
    <w:p w14:paraId="287E4B63" w14:textId="20281F7A" w:rsidR="007E5962" w:rsidRDefault="007E5962" w:rsidP="00E1551C">
      <w:pPr>
        <w:pStyle w:val="HTML"/>
        <w:spacing w:line="400" w:lineRule="exact"/>
        <w:ind w:firstLineChars="200" w:firstLine="420"/>
        <w:jc w:val="both"/>
        <w:rPr>
          <w:bCs/>
          <w:color w:val="000000"/>
          <w:sz w:val="21"/>
          <w:szCs w:val="21"/>
        </w:rPr>
      </w:pPr>
      <w:r>
        <w:rPr>
          <w:rFonts w:hint="eastAsia"/>
          <w:bCs/>
          <w:color w:val="000000"/>
          <w:sz w:val="21"/>
          <w:szCs w:val="21"/>
        </w:rPr>
        <w:lastRenderedPageBreak/>
        <w:t>动作电位在神经纤维上的传导有一定的速度。</w:t>
      </w:r>
      <w:r>
        <w:rPr>
          <w:rFonts w:hint="eastAsia"/>
          <w:bCs/>
          <w:sz w:val="21"/>
          <w:szCs w:val="21"/>
        </w:rPr>
        <w:t>不同类型的神经纤维其传导速度</w:t>
      </w:r>
      <w:r>
        <w:rPr>
          <w:rFonts w:hint="eastAsia"/>
          <w:bCs/>
          <w:color w:val="000000"/>
          <w:sz w:val="21"/>
          <w:szCs w:val="21"/>
        </w:rPr>
        <w:t>各不相同，主要取决于神经纤维的直径、有无髓鞘、环境温度等因素。蛙类坐骨神经干</w:t>
      </w:r>
      <w:r w:rsidR="00EF1F6C" w:rsidRPr="00EF1F6C">
        <w:rPr>
          <w:rFonts w:hint="eastAsia"/>
          <w:bCs/>
          <w:color w:val="000000"/>
          <w:sz w:val="21"/>
          <w:szCs w:val="21"/>
        </w:rPr>
        <w:t>属于混合性神经，其中包含着很多的有髓纤维和无髓纤维、直径不同的传入纤维和传出纤维。</w:t>
      </w:r>
      <w:r w:rsidR="00EF1F6C">
        <w:rPr>
          <w:rFonts w:hint="eastAsia"/>
          <w:bCs/>
          <w:color w:val="000000"/>
          <w:sz w:val="21"/>
          <w:szCs w:val="21"/>
        </w:rPr>
        <w:t>室温下测得的</w:t>
      </w:r>
      <w:r>
        <w:rPr>
          <w:rFonts w:hint="eastAsia"/>
          <w:bCs/>
          <w:color w:val="000000"/>
          <w:sz w:val="21"/>
          <w:szCs w:val="21"/>
        </w:rPr>
        <w:t>传导速度约为35-40 m/</w:t>
      </w:r>
      <w:r w:rsidR="0015141E">
        <w:rPr>
          <w:rFonts w:hint="eastAsia"/>
          <w:bCs/>
          <w:color w:val="000000"/>
          <w:sz w:val="21"/>
          <w:szCs w:val="21"/>
        </w:rPr>
        <w:t>s</w:t>
      </w:r>
      <w:r>
        <w:rPr>
          <w:rFonts w:hint="eastAsia"/>
          <w:bCs/>
          <w:color w:val="000000"/>
          <w:sz w:val="21"/>
          <w:szCs w:val="21"/>
        </w:rPr>
        <w:t>。</w:t>
      </w:r>
    </w:p>
    <w:p w14:paraId="0A2A0FA3"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[实验对象与器材]</w:t>
      </w:r>
    </w:p>
    <w:p w14:paraId="0AA69964" w14:textId="54E027A7" w:rsidR="007E5962" w:rsidRDefault="002178EB" w:rsidP="00E1551C">
      <w:pPr>
        <w:pStyle w:val="HTML"/>
        <w:tabs>
          <w:tab w:val="clear" w:pos="916"/>
          <w:tab w:val="left" w:pos="360"/>
        </w:tabs>
        <w:spacing w:line="400" w:lineRule="exact"/>
        <w:ind w:firstLineChars="200" w:firstLine="420"/>
        <w:jc w:val="both"/>
        <w:rPr>
          <w:sz w:val="21"/>
          <w:szCs w:val="21"/>
        </w:rPr>
      </w:pPr>
      <w:r>
        <w:rPr>
          <w:rFonts w:hint="eastAsia"/>
          <w:bCs/>
          <w:color w:val="000000"/>
          <w:sz w:val="21"/>
          <w:szCs w:val="21"/>
        </w:rPr>
        <w:t>牛蛙</w:t>
      </w:r>
      <w:r w:rsidR="0062177B">
        <w:rPr>
          <w:rFonts w:hint="eastAsia"/>
          <w:bCs/>
          <w:color w:val="000000"/>
          <w:sz w:val="21"/>
          <w:szCs w:val="21"/>
        </w:rPr>
        <w:t>、</w:t>
      </w:r>
      <w:r w:rsidR="007E5962">
        <w:rPr>
          <w:sz w:val="21"/>
          <w:szCs w:val="21"/>
        </w:rPr>
        <w:t>蛙类手术器械一套</w:t>
      </w:r>
      <w:r w:rsidR="0062177B">
        <w:rPr>
          <w:rFonts w:hint="eastAsia"/>
          <w:sz w:val="21"/>
          <w:szCs w:val="21"/>
        </w:rPr>
        <w:t>、</w:t>
      </w:r>
      <w:r w:rsidR="004B15B7">
        <w:rPr>
          <w:sz w:val="21"/>
          <w:szCs w:val="21"/>
        </w:rPr>
        <w:t>蜡盘</w:t>
      </w:r>
      <w:r w:rsidR="0062177B">
        <w:rPr>
          <w:rFonts w:hint="eastAsia"/>
          <w:sz w:val="21"/>
          <w:szCs w:val="21"/>
        </w:rPr>
        <w:t>、</w:t>
      </w:r>
      <w:r w:rsidR="007E5962">
        <w:rPr>
          <w:sz w:val="21"/>
          <w:szCs w:val="21"/>
        </w:rPr>
        <w:t>铁支架</w:t>
      </w:r>
      <w:r w:rsidR="0062177B">
        <w:rPr>
          <w:rFonts w:hint="eastAsia"/>
          <w:sz w:val="21"/>
          <w:szCs w:val="21"/>
        </w:rPr>
        <w:t>、</w:t>
      </w:r>
      <w:r w:rsidR="007E5962">
        <w:rPr>
          <w:sz w:val="21"/>
          <w:szCs w:val="21"/>
        </w:rPr>
        <w:t>纱布</w:t>
      </w:r>
      <w:r w:rsidR="0062177B">
        <w:rPr>
          <w:rFonts w:hint="eastAsia"/>
          <w:sz w:val="21"/>
          <w:szCs w:val="21"/>
        </w:rPr>
        <w:t>、</w:t>
      </w:r>
      <w:r w:rsidR="007E5962">
        <w:rPr>
          <w:sz w:val="21"/>
          <w:szCs w:val="21"/>
        </w:rPr>
        <w:t>小烧杯</w:t>
      </w:r>
      <w:r w:rsidR="0062177B">
        <w:rPr>
          <w:rFonts w:hint="eastAsia"/>
          <w:sz w:val="21"/>
          <w:szCs w:val="21"/>
        </w:rPr>
        <w:t>、</w:t>
      </w:r>
      <w:r w:rsidR="007E5962">
        <w:rPr>
          <w:sz w:val="21"/>
          <w:szCs w:val="21"/>
        </w:rPr>
        <w:t>棉</w:t>
      </w:r>
      <w:r w:rsidR="0062177B">
        <w:rPr>
          <w:rFonts w:hint="eastAsia"/>
          <w:sz w:val="21"/>
          <w:szCs w:val="21"/>
        </w:rPr>
        <w:t>球、</w:t>
      </w:r>
      <w:r w:rsidR="007E5962">
        <w:rPr>
          <w:rFonts w:hint="eastAsia"/>
          <w:sz w:val="21"/>
          <w:szCs w:val="21"/>
        </w:rPr>
        <w:t>任氏液</w:t>
      </w:r>
      <w:r w:rsidR="0062177B">
        <w:rPr>
          <w:rFonts w:hint="eastAsia"/>
          <w:sz w:val="21"/>
          <w:szCs w:val="21"/>
        </w:rPr>
        <w:t>、</w:t>
      </w:r>
      <w:r w:rsidR="007C1A82">
        <w:rPr>
          <w:rFonts w:hint="eastAsia"/>
          <w:bCs/>
          <w:sz w:val="21"/>
          <w:szCs w:val="21"/>
        </w:rPr>
        <w:t>RM6240E 多道生理</w:t>
      </w:r>
      <w:r w:rsidR="007E5962">
        <w:rPr>
          <w:rFonts w:hint="eastAsia"/>
          <w:bCs/>
          <w:sz w:val="21"/>
          <w:szCs w:val="21"/>
        </w:rPr>
        <w:t>信号采集处理系统</w:t>
      </w:r>
      <w:r w:rsidR="0062177B">
        <w:rPr>
          <w:rFonts w:hint="eastAsia"/>
          <w:bCs/>
          <w:sz w:val="21"/>
          <w:szCs w:val="21"/>
        </w:rPr>
        <w:t>、</w:t>
      </w:r>
      <w:r w:rsidR="007E5962">
        <w:rPr>
          <w:rFonts w:hint="eastAsia"/>
          <w:bCs/>
          <w:sz w:val="21"/>
          <w:szCs w:val="21"/>
        </w:rPr>
        <w:t>张力换能器</w:t>
      </w:r>
      <w:r w:rsidR="0062177B">
        <w:rPr>
          <w:rFonts w:hint="eastAsia"/>
          <w:bCs/>
          <w:sz w:val="21"/>
          <w:szCs w:val="21"/>
        </w:rPr>
        <w:t>、</w:t>
      </w:r>
      <w:r w:rsidR="007E5962">
        <w:rPr>
          <w:rFonts w:hint="eastAsia"/>
          <w:bCs/>
          <w:sz w:val="21"/>
          <w:szCs w:val="21"/>
        </w:rPr>
        <w:t>屏蔽盒。</w:t>
      </w:r>
    </w:p>
    <w:p w14:paraId="5E224DE7" w14:textId="77777777" w:rsidR="00F9570D"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[实验方法与步骤]</w:t>
      </w:r>
    </w:p>
    <w:p w14:paraId="305B3578" w14:textId="26CE9477" w:rsidR="007E5962" w:rsidRPr="00F9570D" w:rsidRDefault="007E5962" w:rsidP="00E1551C">
      <w:pPr>
        <w:pStyle w:val="HTML"/>
        <w:spacing w:beforeLines="50" w:before="156" w:afterLines="50" w:after="156" w:line="400" w:lineRule="exact"/>
        <w:jc w:val="both"/>
        <w:rPr>
          <w:b/>
          <w:color w:val="000000"/>
          <w:sz w:val="21"/>
          <w:szCs w:val="21"/>
        </w:rPr>
      </w:pPr>
      <w:r>
        <w:rPr>
          <w:rFonts w:hint="eastAsia"/>
          <w:bCs/>
          <w:sz w:val="21"/>
          <w:szCs w:val="21"/>
        </w:rPr>
        <w:t>1．</w:t>
      </w:r>
      <w:r>
        <w:rPr>
          <w:bCs/>
          <w:sz w:val="21"/>
          <w:szCs w:val="21"/>
        </w:rPr>
        <w:t>脊</w:t>
      </w:r>
      <w:r w:rsidR="002178EB">
        <w:rPr>
          <w:bCs/>
          <w:sz w:val="21"/>
          <w:szCs w:val="21"/>
        </w:rPr>
        <w:t>蛙</w:t>
      </w:r>
      <w:r>
        <w:rPr>
          <w:bCs/>
          <w:sz w:val="21"/>
          <w:szCs w:val="21"/>
        </w:rPr>
        <w:t>制备：</w:t>
      </w:r>
    </w:p>
    <w:p w14:paraId="361F093F" w14:textId="2317D123" w:rsidR="007E5962" w:rsidRDefault="0062177B" w:rsidP="00E1551C">
      <w:pPr>
        <w:pStyle w:val="HTML"/>
        <w:spacing w:line="400" w:lineRule="exact"/>
        <w:ind w:firstLineChars="200" w:firstLine="420"/>
        <w:jc w:val="both"/>
        <w:rPr>
          <w:bCs/>
          <w:sz w:val="21"/>
          <w:szCs w:val="21"/>
        </w:rPr>
      </w:pPr>
      <w:r w:rsidRPr="0062177B">
        <w:rPr>
          <w:rFonts w:hint="eastAsia"/>
          <w:bCs/>
          <w:sz w:val="21"/>
          <w:szCs w:val="21"/>
        </w:rPr>
        <w:t>用右手拇指和食指夹住牛蛙，如表面有污物，用自来水稍加冲洗。左手握牛蛙，用食指下压其头部前端使头前俯，右手持探针沿动物背面正中线由头前部向后缓慢触划，当触到凹陷处（头前端，位于两鼓膜之间），即枕骨大孔处，将探针垂直插入，左右摇动，切断脑和脊髓的联系，然后将探针向前刺入颅腔内，将探针左右摇动、旋转，彻底捣碎脑组织，此时可以感觉到探针碰触颅骨内壁。保留脊髓完好。</w:t>
      </w:r>
    </w:p>
    <w:p w14:paraId="5FB288C1" w14:textId="77777777" w:rsidR="007E5962" w:rsidRDefault="007E5962" w:rsidP="00E1551C">
      <w:pPr>
        <w:spacing w:line="400" w:lineRule="exact"/>
        <w:rPr>
          <w:bCs/>
        </w:rPr>
      </w:pPr>
      <w:r>
        <w:rPr>
          <w:rFonts w:hint="eastAsia"/>
          <w:bCs/>
        </w:rPr>
        <w:t>2</w:t>
      </w:r>
      <w:r>
        <w:rPr>
          <w:rFonts w:hint="eastAsia"/>
          <w:bCs/>
        </w:rPr>
        <w:t>．制备坐骨神经标本：</w:t>
      </w:r>
    </w:p>
    <w:p w14:paraId="1B554015" w14:textId="06A91C52" w:rsidR="007E5962" w:rsidRDefault="007E5962" w:rsidP="00E1551C">
      <w:pPr>
        <w:spacing w:line="400" w:lineRule="exact"/>
        <w:ind w:firstLineChars="200" w:firstLine="420"/>
        <w:rPr>
          <w:bCs/>
        </w:rPr>
      </w:pPr>
      <w:r>
        <w:rPr>
          <w:rFonts w:hint="eastAsia"/>
          <w:bCs/>
        </w:rPr>
        <w:t>与制备坐骨神经腓肠肌标本基本相同，不同的是</w:t>
      </w:r>
      <w:r w:rsidR="0062177B">
        <w:rPr>
          <w:rFonts w:hint="eastAsia"/>
          <w:bCs/>
        </w:rPr>
        <w:t>：</w:t>
      </w:r>
      <w:r>
        <w:rPr>
          <w:rFonts w:hint="eastAsia"/>
          <w:bCs/>
        </w:rPr>
        <w:t>背部皮肤可用手撕去，而大小腿的皮肤则要用小剪刀剪除。</w:t>
      </w:r>
    </w:p>
    <w:p w14:paraId="30883760" w14:textId="77777777" w:rsidR="007E5962" w:rsidRDefault="007E5962" w:rsidP="00E1551C">
      <w:pPr>
        <w:spacing w:line="400" w:lineRule="exact"/>
        <w:ind w:firstLineChars="200" w:firstLine="420"/>
        <w:rPr>
          <w:bCs/>
        </w:rPr>
      </w:pPr>
      <w:r>
        <w:rPr>
          <w:rFonts w:hint="eastAsia"/>
          <w:bCs/>
        </w:rPr>
        <w:t>认清坐骨神经及其走向后，在靠近脊柱处穿线结扎，并在结扎线上剪断神经，线头保留约</w:t>
      </w:r>
      <w:r>
        <w:rPr>
          <w:rFonts w:hint="eastAsia"/>
          <w:bCs/>
        </w:rPr>
        <w:t>1 cm</w:t>
      </w:r>
      <w:r>
        <w:rPr>
          <w:rFonts w:hint="eastAsia"/>
          <w:bCs/>
        </w:rPr>
        <w:t>，用镊子夹住线头，提起坐骨神经进行分离，至腘窝处可见有两条分支，即胫神经和腓神经。</w:t>
      </w:r>
    </w:p>
    <w:p w14:paraId="74C13E3B" w14:textId="77777777" w:rsidR="007E5962" w:rsidRDefault="007E5962" w:rsidP="00E1551C">
      <w:pPr>
        <w:spacing w:line="400" w:lineRule="exact"/>
        <w:ind w:firstLineChars="200" w:firstLine="420"/>
        <w:rPr>
          <w:bCs/>
        </w:rPr>
      </w:pPr>
      <w:r>
        <w:rPr>
          <w:rFonts w:hint="eastAsia"/>
          <w:bCs/>
        </w:rPr>
        <w:t>若此时神经长度足以搭过屏蔽盒中所有电极，则就此结扎，于结扎线远端剪断即可。否则，剪去任一分支（腓神经较浅，易分离，常保留），继续分离留下的另一分支（也可两支都保留），直至脚趾端。用线结扎，在结扎线的远端剪断神经，保留一小段线头（约</w:t>
      </w:r>
      <w:r>
        <w:rPr>
          <w:rFonts w:hint="eastAsia"/>
          <w:bCs/>
        </w:rPr>
        <w:t>1 cm</w:t>
      </w:r>
      <w:r>
        <w:rPr>
          <w:rFonts w:hint="eastAsia"/>
          <w:bCs/>
        </w:rPr>
        <w:t>）。将完全游离的坐骨神经干置于盛有任氏液的烧杯中备用。同法分离另一根坐骨神经备用。</w:t>
      </w:r>
    </w:p>
    <w:p w14:paraId="347D4DE7" w14:textId="77777777" w:rsidR="007E5962" w:rsidRDefault="007E5962" w:rsidP="00E1551C">
      <w:pPr>
        <w:spacing w:line="400" w:lineRule="exact"/>
        <w:rPr>
          <w:bCs/>
        </w:rPr>
      </w:pPr>
      <w:r>
        <w:rPr>
          <w:rFonts w:hint="eastAsia"/>
          <w:bCs/>
        </w:rPr>
        <w:t>3</w:t>
      </w:r>
      <w:r>
        <w:rPr>
          <w:rFonts w:hint="eastAsia"/>
          <w:bCs/>
        </w:rPr>
        <w:t>．实验装置与仪器连接：</w:t>
      </w:r>
    </w:p>
    <w:p w14:paraId="58CD0718" w14:textId="20B01795" w:rsidR="007E5962" w:rsidRDefault="007E5962" w:rsidP="00E1551C">
      <w:pPr>
        <w:spacing w:line="400" w:lineRule="exact"/>
        <w:ind w:firstLineChars="200" w:firstLine="420"/>
        <w:rPr>
          <w:bCs/>
          <w:szCs w:val="21"/>
        </w:rPr>
      </w:pPr>
      <w:r>
        <w:rPr>
          <w:rFonts w:hint="eastAsia"/>
          <w:bCs/>
        </w:rPr>
        <w:t>将神经平展的放在电极金属丝上，将刺激电极和引导</w:t>
      </w:r>
      <w:r w:rsidR="005F0223">
        <w:rPr>
          <w:rFonts w:hint="eastAsia"/>
          <w:bCs/>
        </w:rPr>
        <w:t>电</w:t>
      </w:r>
      <w:r>
        <w:rPr>
          <w:rFonts w:hint="eastAsia"/>
          <w:bCs/>
        </w:rPr>
        <w:t>极</w:t>
      </w:r>
      <w:r w:rsidR="005F0223">
        <w:rPr>
          <w:rFonts w:hint="eastAsia"/>
          <w:bCs/>
        </w:rPr>
        <w:t>、</w:t>
      </w:r>
      <w:r>
        <w:rPr>
          <w:rFonts w:hint="eastAsia"/>
          <w:bCs/>
        </w:rPr>
        <w:t>地线对应的接在屏蔽盒的外接刺激</w:t>
      </w:r>
      <w:r w:rsidR="005F0223">
        <w:rPr>
          <w:rFonts w:hint="eastAsia"/>
          <w:bCs/>
        </w:rPr>
        <w:t>、</w:t>
      </w:r>
      <w:r>
        <w:rPr>
          <w:rFonts w:hint="eastAsia"/>
          <w:bCs/>
        </w:rPr>
        <w:t>引导电极</w:t>
      </w:r>
      <w:r w:rsidR="005F0223">
        <w:rPr>
          <w:rFonts w:hint="eastAsia"/>
          <w:bCs/>
        </w:rPr>
        <w:t>和</w:t>
      </w:r>
      <w:r>
        <w:rPr>
          <w:rFonts w:hint="eastAsia"/>
          <w:bCs/>
        </w:rPr>
        <w:t>接地接口上。</w:t>
      </w:r>
      <w:r>
        <w:rPr>
          <w:rFonts w:hint="eastAsia"/>
          <w:bCs/>
          <w:szCs w:val="21"/>
        </w:rPr>
        <w:t>打开程序，在“实验”中选择“肌肉神经”，</w:t>
      </w:r>
      <w:r w:rsidR="005F0223">
        <w:rPr>
          <w:rFonts w:hint="eastAsia"/>
          <w:bCs/>
          <w:szCs w:val="21"/>
        </w:rPr>
        <w:t>打开</w:t>
      </w:r>
      <w:r>
        <w:rPr>
          <w:rFonts w:hint="eastAsia"/>
          <w:bCs/>
          <w:szCs w:val="21"/>
        </w:rPr>
        <w:t>“神经干兴奋传导速度的测定”</w:t>
      </w:r>
      <w:r w:rsidR="006C7488">
        <w:rPr>
          <w:rFonts w:hint="eastAsia"/>
          <w:bCs/>
          <w:szCs w:val="21"/>
        </w:rPr>
        <w:t>实验</w:t>
      </w:r>
      <w:r>
        <w:rPr>
          <w:rFonts w:hint="eastAsia"/>
          <w:bCs/>
          <w:szCs w:val="21"/>
        </w:rPr>
        <w:t>。</w:t>
      </w:r>
    </w:p>
    <w:p w14:paraId="03353FA3" w14:textId="19CA7E0A" w:rsidR="007E5962" w:rsidRDefault="007E5962" w:rsidP="00E1551C">
      <w:pPr>
        <w:spacing w:line="400" w:lineRule="exact"/>
      </w:pPr>
      <w:r>
        <w:rPr>
          <w:rFonts w:hint="eastAsia"/>
          <w:bCs/>
          <w:szCs w:val="21"/>
        </w:rPr>
        <w:t xml:space="preserve">4. </w:t>
      </w:r>
      <w:r w:rsidR="00120778">
        <w:rPr>
          <w:rFonts w:ascii="宋体" w:hAnsi="宋体" w:hint="eastAsia"/>
          <w:bCs/>
          <w:szCs w:val="21"/>
        </w:rPr>
        <w:t>调节刺激模式为单刺激，设置刺激强度，开始刺激，记录波形</w:t>
      </w:r>
      <w:r>
        <w:rPr>
          <w:rFonts w:hint="eastAsia"/>
          <w:bCs/>
          <w:szCs w:val="21"/>
        </w:rPr>
        <w:t>。</w:t>
      </w:r>
      <w:r w:rsidR="00120778">
        <w:rPr>
          <w:rFonts w:hint="eastAsia"/>
          <w:bCs/>
        </w:rPr>
        <w:t>在曲线上计算出</w:t>
      </w:r>
      <w:r>
        <w:rPr>
          <w:rFonts w:hint="eastAsia"/>
          <w:bCs/>
        </w:rPr>
        <w:t>前一个动作电位起始部位与后一个动作电位起始部位之间的时间间隔</w:t>
      </w:r>
      <w:r w:rsidR="00120778">
        <w:rPr>
          <w:rFonts w:hint="eastAsia"/>
          <w:bCs/>
        </w:rPr>
        <w:t>，用</w:t>
      </w:r>
      <w:r>
        <w:rPr>
          <w:rFonts w:hint="eastAsia"/>
          <w:bCs/>
        </w:rPr>
        <w:t>T</w:t>
      </w:r>
      <w:r w:rsidR="00120778">
        <w:rPr>
          <w:rFonts w:hint="eastAsia"/>
          <w:bCs/>
        </w:rPr>
        <w:t>表示</w:t>
      </w:r>
      <w:r>
        <w:rPr>
          <w:rFonts w:hint="eastAsia"/>
          <w:bCs/>
        </w:rPr>
        <w:t>（单位：</w:t>
      </w:r>
      <w:r w:rsidR="00120778">
        <w:rPr>
          <w:rFonts w:hint="eastAsia"/>
          <w:bCs/>
        </w:rPr>
        <w:t>s</w:t>
      </w:r>
      <w:r>
        <w:rPr>
          <w:rFonts w:hint="eastAsia"/>
          <w:bCs/>
        </w:rPr>
        <w:t>）</w:t>
      </w:r>
      <w:r w:rsidR="00120778">
        <w:rPr>
          <w:rFonts w:hint="eastAsia"/>
          <w:bCs/>
        </w:rPr>
        <w:t>，</w:t>
      </w:r>
      <w:r>
        <w:rPr>
          <w:rFonts w:hint="eastAsia"/>
          <w:bCs/>
        </w:rPr>
        <w:t>测量</w:t>
      </w:r>
      <w:r w:rsidR="00120778">
        <w:rPr>
          <w:rFonts w:hint="eastAsia"/>
          <w:bCs/>
        </w:rPr>
        <w:t>屏蔽盒中</w:t>
      </w:r>
      <w:r>
        <w:rPr>
          <w:rFonts w:hint="eastAsia"/>
          <w:bCs/>
        </w:rPr>
        <w:t>引导电极</w:t>
      </w:r>
      <w:r>
        <w:rPr>
          <w:rFonts w:hint="eastAsia"/>
          <w:bCs/>
        </w:rPr>
        <w:t>1</w:t>
      </w:r>
      <w:r w:rsidR="00353354">
        <w:rPr>
          <w:rFonts w:hint="eastAsia"/>
          <w:bCs/>
        </w:rPr>
        <w:t>和</w:t>
      </w:r>
      <w:r>
        <w:rPr>
          <w:rFonts w:hint="eastAsia"/>
          <w:bCs/>
        </w:rPr>
        <w:t>2</w:t>
      </w:r>
      <w:r>
        <w:rPr>
          <w:rFonts w:hint="eastAsia"/>
          <w:bCs/>
        </w:rPr>
        <w:t>之间的坐骨神经干的长度，用</w:t>
      </w:r>
      <w:r>
        <w:rPr>
          <w:rFonts w:hint="eastAsia"/>
          <w:bCs/>
        </w:rPr>
        <w:t>S</w:t>
      </w:r>
      <w:r>
        <w:rPr>
          <w:rFonts w:hint="eastAsia"/>
          <w:bCs/>
        </w:rPr>
        <w:t>表示</w:t>
      </w:r>
      <w:r>
        <w:rPr>
          <w:rFonts w:hint="eastAsia"/>
          <w:bCs/>
        </w:rPr>
        <w:t>(</w:t>
      </w:r>
      <w:r>
        <w:rPr>
          <w:rFonts w:hint="eastAsia"/>
          <w:bCs/>
        </w:rPr>
        <w:t>单位：</w:t>
      </w:r>
      <w:r w:rsidR="00120778">
        <w:rPr>
          <w:rFonts w:hint="eastAsia"/>
          <w:bCs/>
        </w:rPr>
        <w:t>m</w:t>
      </w:r>
      <w:r>
        <w:rPr>
          <w:rFonts w:hint="eastAsia"/>
          <w:bCs/>
        </w:rPr>
        <w:t>)</w:t>
      </w:r>
      <w:r w:rsidR="00120778">
        <w:rPr>
          <w:rFonts w:hint="eastAsia"/>
          <w:bCs/>
        </w:rPr>
        <w:t>，</w:t>
      </w:r>
      <w:r>
        <w:rPr>
          <w:rFonts w:hint="eastAsia"/>
          <w:bCs/>
        </w:rPr>
        <w:t>根据公式</w:t>
      </w:r>
      <w:r>
        <w:rPr>
          <w:rFonts w:hint="eastAsia"/>
          <w:bCs/>
        </w:rPr>
        <w:t xml:space="preserve"> V</w:t>
      </w:r>
      <w:r w:rsidR="00120778">
        <w:rPr>
          <w:bCs/>
        </w:rPr>
        <w:t xml:space="preserve"> </w:t>
      </w:r>
      <w:r>
        <w:rPr>
          <w:rFonts w:hint="eastAsia"/>
          <w:bCs/>
        </w:rPr>
        <w:t>=</w:t>
      </w:r>
      <w:r w:rsidR="00120778">
        <w:rPr>
          <w:bCs/>
        </w:rPr>
        <w:t xml:space="preserve"> </w:t>
      </w:r>
      <w:r>
        <w:rPr>
          <w:rFonts w:hint="eastAsia"/>
          <w:bCs/>
        </w:rPr>
        <w:t>S</w:t>
      </w:r>
      <w:r w:rsidR="00120778">
        <w:rPr>
          <w:bCs/>
        </w:rPr>
        <w:t xml:space="preserve"> </w:t>
      </w:r>
      <w:r>
        <w:rPr>
          <w:rFonts w:hint="eastAsia"/>
          <w:bCs/>
        </w:rPr>
        <w:t>/</w:t>
      </w:r>
      <w:r w:rsidR="00120778">
        <w:rPr>
          <w:bCs/>
        </w:rPr>
        <w:t xml:space="preserve"> </w:t>
      </w:r>
      <w:r>
        <w:rPr>
          <w:rFonts w:hint="eastAsia"/>
          <w:bCs/>
        </w:rPr>
        <w:t xml:space="preserve">T </w:t>
      </w:r>
      <w:r>
        <w:rPr>
          <w:rFonts w:hint="eastAsia"/>
          <w:bCs/>
        </w:rPr>
        <w:t>计算神经冲动的传导速度（其中</w:t>
      </w:r>
      <w:r>
        <w:rPr>
          <w:rFonts w:hint="eastAsia"/>
          <w:bCs/>
        </w:rPr>
        <w:t>V</w:t>
      </w:r>
      <w:r>
        <w:rPr>
          <w:rFonts w:hint="eastAsia"/>
          <w:bCs/>
        </w:rPr>
        <w:t>表示传导速度）。</w:t>
      </w:r>
    </w:p>
    <w:p w14:paraId="783E163A" w14:textId="58B7CCA0"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lastRenderedPageBreak/>
        <w:t>[关键技术]</w:t>
      </w:r>
    </w:p>
    <w:p w14:paraId="00E7AD2E" w14:textId="036E8912" w:rsidR="007E5962" w:rsidRDefault="007E5962" w:rsidP="00E1551C">
      <w:pPr>
        <w:pStyle w:val="HTML"/>
        <w:spacing w:line="400" w:lineRule="exact"/>
        <w:jc w:val="both"/>
        <w:rPr>
          <w:bCs/>
          <w:color w:val="000000"/>
          <w:sz w:val="21"/>
          <w:szCs w:val="21"/>
        </w:rPr>
      </w:pPr>
      <w:r>
        <w:rPr>
          <w:rFonts w:hint="eastAsia"/>
          <w:bCs/>
          <w:color w:val="000000"/>
          <w:sz w:val="21"/>
          <w:szCs w:val="21"/>
        </w:rPr>
        <w:t>1．坐骨神经标本的制备</w:t>
      </w:r>
      <w:r w:rsidR="0062177B">
        <w:rPr>
          <w:rFonts w:hint="eastAsia"/>
          <w:bCs/>
          <w:color w:val="000000"/>
          <w:sz w:val="21"/>
          <w:szCs w:val="21"/>
        </w:rPr>
        <w:t>。</w:t>
      </w:r>
    </w:p>
    <w:p w14:paraId="52EB65CC" w14:textId="428D3A13" w:rsidR="007E5962" w:rsidRDefault="007E5962" w:rsidP="00E1551C">
      <w:pPr>
        <w:pStyle w:val="HTML"/>
        <w:spacing w:line="400" w:lineRule="exact"/>
        <w:jc w:val="both"/>
        <w:rPr>
          <w:bCs/>
          <w:color w:val="000000"/>
          <w:sz w:val="21"/>
          <w:szCs w:val="21"/>
        </w:rPr>
      </w:pPr>
      <w:r>
        <w:rPr>
          <w:rFonts w:hint="eastAsia"/>
          <w:bCs/>
          <w:color w:val="000000"/>
          <w:sz w:val="21"/>
          <w:szCs w:val="21"/>
        </w:rPr>
        <w:t>2．标本与仪器的连接</w:t>
      </w:r>
      <w:r w:rsidR="0062177B">
        <w:rPr>
          <w:rFonts w:hint="eastAsia"/>
          <w:bCs/>
          <w:color w:val="000000"/>
          <w:sz w:val="21"/>
          <w:szCs w:val="21"/>
        </w:rPr>
        <w:t>。</w:t>
      </w:r>
    </w:p>
    <w:p w14:paraId="2BAD23C5" w14:textId="3EF9D021" w:rsidR="007E5962" w:rsidRDefault="007E5962" w:rsidP="00E1551C">
      <w:pPr>
        <w:pStyle w:val="HTML"/>
        <w:spacing w:line="400" w:lineRule="exact"/>
        <w:jc w:val="both"/>
        <w:rPr>
          <w:bCs/>
          <w:color w:val="000000"/>
          <w:sz w:val="21"/>
          <w:szCs w:val="21"/>
        </w:rPr>
      </w:pPr>
      <w:r>
        <w:rPr>
          <w:rFonts w:hint="eastAsia"/>
          <w:bCs/>
          <w:color w:val="000000"/>
          <w:sz w:val="21"/>
          <w:szCs w:val="21"/>
        </w:rPr>
        <w:t>3．曲线的及时记录与保存</w:t>
      </w:r>
      <w:r w:rsidR="0062177B">
        <w:rPr>
          <w:rFonts w:hint="eastAsia"/>
          <w:bCs/>
          <w:color w:val="000000"/>
          <w:sz w:val="21"/>
          <w:szCs w:val="21"/>
        </w:rPr>
        <w:t>。</w:t>
      </w:r>
    </w:p>
    <w:p w14:paraId="2C4207A5"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[注意事项]</w:t>
      </w:r>
    </w:p>
    <w:p w14:paraId="7C2C1EED" w14:textId="7B040C13" w:rsidR="007E5962" w:rsidRDefault="00F9570D" w:rsidP="00E1551C">
      <w:pPr>
        <w:pStyle w:val="HTML"/>
        <w:spacing w:line="400" w:lineRule="exact"/>
        <w:jc w:val="both"/>
        <w:rPr>
          <w:bCs/>
          <w:color w:val="000000"/>
          <w:sz w:val="21"/>
          <w:szCs w:val="21"/>
        </w:rPr>
      </w:pPr>
      <w:r>
        <w:rPr>
          <w:rFonts w:hint="eastAsia"/>
          <w:bCs/>
          <w:color w:val="000000"/>
          <w:sz w:val="21"/>
          <w:szCs w:val="21"/>
        </w:rPr>
        <w:t>1</w:t>
      </w:r>
      <w:r>
        <w:rPr>
          <w:bCs/>
          <w:color w:val="000000"/>
          <w:sz w:val="21"/>
          <w:szCs w:val="21"/>
        </w:rPr>
        <w:t xml:space="preserve">. </w:t>
      </w:r>
      <w:r w:rsidR="007E5962">
        <w:rPr>
          <w:rFonts w:hint="eastAsia"/>
          <w:bCs/>
          <w:color w:val="000000"/>
          <w:sz w:val="21"/>
          <w:szCs w:val="21"/>
        </w:rPr>
        <w:t>剥制神经标本时要仔细，须将神经周围的结缔组织去干净，避免与金属接触和戳伤神经标本。</w:t>
      </w:r>
    </w:p>
    <w:p w14:paraId="4C898E71" w14:textId="46DE53EC" w:rsidR="00212E00" w:rsidRDefault="00F9570D" w:rsidP="00E1551C">
      <w:pPr>
        <w:pStyle w:val="HTML"/>
        <w:spacing w:line="400" w:lineRule="exact"/>
        <w:jc w:val="both"/>
        <w:rPr>
          <w:bCs/>
          <w:color w:val="000000"/>
          <w:sz w:val="21"/>
          <w:szCs w:val="21"/>
        </w:rPr>
      </w:pPr>
      <w:r>
        <w:rPr>
          <w:rFonts w:hint="eastAsia"/>
          <w:bCs/>
          <w:color w:val="000000"/>
          <w:sz w:val="21"/>
          <w:szCs w:val="21"/>
        </w:rPr>
        <w:t>2</w:t>
      </w:r>
      <w:r>
        <w:rPr>
          <w:bCs/>
          <w:color w:val="000000"/>
          <w:sz w:val="21"/>
          <w:szCs w:val="21"/>
        </w:rPr>
        <w:t xml:space="preserve">. </w:t>
      </w:r>
      <w:r w:rsidR="00212E00">
        <w:rPr>
          <w:rFonts w:hint="eastAsia"/>
          <w:bCs/>
          <w:color w:val="000000"/>
          <w:sz w:val="21"/>
          <w:szCs w:val="21"/>
        </w:rPr>
        <w:t>神经标本必须与各电极良好接触。</w:t>
      </w:r>
    </w:p>
    <w:p w14:paraId="22F733B0" w14:textId="72919B28" w:rsidR="007E5962" w:rsidRDefault="00F9570D" w:rsidP="00E1551C">
      <w:pPr>
        <w:pStyle w:val="HTML"/>
        <w:spacing w:line="400" w:lineRule="exact"/>
        <w:jc w:val="both"/>
        <w:rPr>
          <w:bCs/>
          <w:color w:val="000000"/>
          <w:sz w:val="21"/>
          <w:szCs w:val="21"/>
        </w:rPr>
      </w:pPr>
      <w:r>
        <w:rPr>
          <w:rFonts w:hint="eastAsia"/>
          <w:bCs/>
          <w:color w:val="000000"/>
          <w:sz w:val="21"/>
          <w:szCs w:val="21"/>
        </w:rPr>
        <w:t>3</w:t>
      </w:r>
      <w:r>
        <w:rPr>
          <w:bCs/>
          <w:color w:val="000000"/>
          <w:sz w:val="21"/>
          <w:szCs w:val="21"/>
        </w:rPr>
        <w:t xml:space="preserve">. </w:t>
      </w:r>
      <w:r w:rsidR="007E5962">
        <w:rPr>
          <w:rFonts w:hint="eastAsia"/>
          <w:bCs/>
          <w:color w:val="000000"/>
          <w:sz w:val="21"/>
          <w:szCs w:val="21"/>
        </w:rPr>
        <w:t>神经干在空气中不可暴露过久，应时常用任氏液润湿，但不可向神经盒内滴加任氏液。</w:t>
      </w:r>
    </w:p>
    <w:p w14:paraId="0086B5EB" w14:textId="28FB31CF" w:rsidR="007E5962" w:rsidRDefault="00F9570D" w:rsidP="00E1551C">
      <w:pPr>
        <w:pStyle w:val="HTML"/>
        <w:spacing w:line="400" w:lineRule="exact"/>
        <w:jc w:val="both"/>
        <w:rPr>
          <w:bCs/>
          <w:color w:val="000000"/>
          <w:sz w:val="21"/>
          <w:szCs w:val="21"/>
        </w:rPr>
      </w:pPr>
      <w:r>
        <w:rPr>
          <w:rFonts w:hint="eastAsia"/>
          <w:bCs/>
          <w:color w:val="000000"/>
          <w:sz w:val="21"/>
          <w:szCs w:val="21"/>
        </w:rPr>
        <w:t>4</w:t>
      </w:r>
      <w:r>
        <w:rPr>
          <w:bCs/>
          <w:color w:val="000000"/>
          <w:sz w:val="21"/>
          <w:szCs w:val="21"/>
        </w:rPr>
        <w:t xml:space="preserve">. </w:t>
      </w:r>
      <w:r w:rsidR="007E5962">
        <w:rPr>
          <w:rFonts w:hint="eastAsia"/>
          <w:bCs/>
          <w:color w:val="000000"/>
          <w:sz w:val="21"/>
          <w:szCs w:val="21"/>
        </w:rPr>
        <w:t>神经干要伸直，防止弯曲、折叠和贴附。</w:t>
      </w:r>
    </w:p>
    <w:p w14:paraId="4AFD96B7" w14:textId="643B7A00" w:rsidR="007E5962" w:rsidRDefault="00F9570D" w:rsidP="00E1551C">
      <w:pPr>
        <w:pStyle w:val="HTML"/>
        <w:spacing w:line="400" w:lineRule="exact"/>
        <w:jc w:val="both"/>
        <w:rPr>
          <w:bCs/>
          <w:color w:val="000000"/>
          <w:sz w:val="21"/>
          <w:szCs w:val="21"/>
        </w:rPr>
      </w:pPr>
      <w:r>
        <w:rPr>
          <w:rFonts w:hint="eastAsia"/>
          <w:bCs/>
          <w:color w:val="000000"/>
          <w:sz w:val="21"/>
          <w:szCs w:val="21"/>
        </w:rPr>
        <w:t>5</w:t>
      </w:r>
      <w:r>
        <w:rPr>
          <w:bCs/>
          <w:color w:val="000000"/>
          <w:sz w:val="21"/>
          <w:szCs w:val="21"/>
        </w:rPr>
        <w:t xml:space="preserve">. </w:t>
      </w:r>
      <w:r w:rsidR="0062177B">
        <w:rPr>
          <w:rFonts w:hint="eastAsia"/>
          <w:bCs/>
          <w:color w:val="000000"/>
          <w:sz w:val="21"/>
          <w:szCs w:val="21"/>
        </w:rPr>
        <w:t>用刚能使神经干产生最大动作电位的刺激强度刺激神经。</w:t>
      </w:r>
    </w:p>
    <w:p w14:paraId="7D8BD9F9" w14:textId="2DE436C1" w:rsidR="007E5962" w:rsidRDefault="00F9570D" w:rsidP="00E1551C">
      <w:pPr>
        <w:pStyle w:val="HTML"/>
        <w:spacing w:line="400" w:lineRule="exact"/>
        <w:jc w:val="both"/>
        <w:rPr>
          <w:bCs/>
          <w:color w:val="000000"/>
          <w:sz w:val="21"/>
          <w:szCs w:val="21"/>
        </w:rPr>
      </w:pPr>
      <w:r>
        <w:rPr>
          <w:rFonts w:hint="eastAsia"/>
          <w:bCs/>
          <w:color w:val="000000"/>
          <w:sz w:val="21"/>
          <w:szCs w:val="21"/>
        </w:rPr>
        <w:t>6</w:t>
      </w:r>
      <w:r>
        <w:rPr>
          <w:bCs/>
          <w:color w:val="000000"/>
          <w:sz w:val="21"/>
          <w:szCs w:val="21"/>
        </w:rPr>
        <w:t xml:space="preserve">. </w:t>
      </w:r>
      <w:r w:rsidR="0062177B">
        <w:rPr>
          <w:rFonts w:hint="eastAsia"/>
          <w:bCs/>
          <w:color w:val="000000"/>
          <w:sz w:val="21"/>
          <w:szCs w:val="21"/>
        </w:rPr>
        <w:t>盖上屏蔽盒的盒盖并接地，防止干扰。</w:t>
      </w:r>
    </w:p>
    <w:p w14:paraId="7936158C" w14:textId="0B4776EB" w:rsidR="007E5962" w:rsidRPr="00212E00" w:rsidRDefault="00F9570D" w:rsidP="00E1551C">
      <w:pPr>
        <w:pStyle w:val="HTML"/>
        <w:spacing w:line="400" w:lineRule="exact"/>
        <w:jc w:val="both"/>
        <w:rPr>
          <w:bCs/>
          <w:color w:val="000000"/>
          <w:sz w:val="21"/>
          <w:szCs w:val="21"/>
        </w:rPr>
      </w:pPr>
      <w:r>
        <w:rPr>
          <w:rFonts w:hint="eastAsia"/>
          <w:bCs/>
          <w:color w:val="000000"/>
          <w:sz w:val="21"/>
          <w:szCs w:val="21"/>
        </w:rPr>
        <w:t>7</w:t>
      </w:r>
      <w:r>
        <w:rPr>
          <w:bCs/>
          <w:color w:val="000000"/>
          <w:sz w:val="21"/>
          <w:szCs w:val="21"/>
        </w:rPr>
        <w:t xml:space="preserve">. </w:t>
      </w:r>
      <w:bookmarkStart w:id="24" w:name="OLE_LINK30"/>
      <w:bookmarkStart w:id="25" w:name="OLE_LINK31"/>
      <w:r w:rsidR="0062177B">
        <w:rPr>
          <w:rFonts w:hint="eastAsia"/>
          <w:bCs/>
          <w:color w:val="000000"/>
          <w:sz w:val="21"/>
          <w:szCs w:val="21"/>
        </w:rPr>
        <w:t>神经盒内放入润湿纱布，以保持盒内润湿，防止标本干燥，切勿向盒内直接滴加任氏液。</w:t>
      </w:r>
      <w:bookmarkEnd w:id="24"/>
      <w:bookmarkEnd w:id="25"/>
    </w:p>
    <w:p w14:paraId="2AE591E0" w14:textId="2BB48164" w:rsidR="007E5962" w:rsidRDefault="00F9570D" w:rsidP="00E1551C">
      <w:pPr>
        <w:pStyle w:val="HTML"/>
        <w:spacing w:line="400" w:lineRule="exact"/>
        <w:jc w:val="both"/>
        <w:rPr>
          <w:bCs/>
          <w:color w:val="000000"/>
          <w:sz w:val="21"/>
          <w:szCs w:val="21"/>
        </w:rPr>
      </w:pPr>
      <w:r>
        <w:rPr>
          <w:rFonts w:hint="eastAsia"/>
          <w:bCs/>
          <w:color w:val="000000"/>
          <w:sz w:val="21"/>
          <w:szCs w:val="21"/>
        </w:rPr>
        <w:t>8</w:t>
      </w:r>
      <w:r>
        <w:rPr>
          <w:bCs/>
          <w:color w:val="000000"/>
          <w:sz w:val="21"/>
          <w:szCs w:val="21"/>
        </w:rPr>
        <w:t xml:space="preserve">. </w:t>
      </w:r>
      <w:r w:rsidR="0062177B">
        <w:rPr>
          <w:rFonts w:hint="eastAsia"/>
          <w:bCs/>
          <w:color w:val="000000"/>
          <w:sz w:val="21"/>
          <w:szCs w:val="21"/>
        </w:rPr>
        <w:t>位于刺激电极和引导电极外侧端的神经干及棉线要尽量短，不可与盒底接触，更不要缠绕在电极上。</w:t>
      </w:r>
    </w:p>
    <w:p w14:paraId="1D81963B" w14:textId="3AADF8B1"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[思考题]</w:t>
      </w:r>
    </w:p>
    <w:p w14:paraId="0F6D0DC8" w14:textId="77777777" w:rsidR="007E5962" w:rsidRDefault="007E5962" w:rsidP="00E1551C">
      <w:pPr>
        <w:pStyle w:val="HTML"/>
        <w:spacing w:line="400" w:lineRule="exact"/>
        <w:jc w:val="both"/>
        <w:rPr>
          <w:bCs/>
          <w:color w:val="000000"/>
          <w:sz w:val="21"/>
          <w:szCs w:val="21"/>
        </w:rPr>
      </w:pPr>
      <w:r>
        <w:rPr>
          <w:rFonts w:hint="eastAsia"/>
          <w:bCs/>
          <w:color w:val="000000"/>
          <w:sz w:val="21"/>
          <w:szCs w:val="21"/>
        </w:rPr>
        <w:t>1．你所测量出的神经冲动传导速度是多少？代表的是何种神经纤维的传导速度？</w:t>
      </w:r>
    </w:p>
    <w:p w14:paraId="65B67BE9" w14:textId="77777777" w:rsidR="007E5962" w:rsidRDefault="007E5962" w:rsidP="00E1551C">
      <w:pPr>
        <w:spacing w:line="400" w:lineRule="exact"/>
        <w:rPr>
          <w:bCs/>
        </w:rPr>
      </w:pPr>
      <w:r>
        <w:rPr>
          <w:rFonts w:hint="eastAsia"/>
          <w:bCs/>
        </w:rPr>
        <w:t>2</w:t>
      </w:r>
      <w:r>
        <w:rPr>
          <w:rFonts w:hint="eastAsia"/>
          <w:bCs/>
        </w:rPr>
        <w:t>．如果所用的标本足够长，刺激电极和记录电极间距离足够大，加快扫描速度可见动作电位成数个波峰，请解释原因。</w:t>
      </w:r>
    </w:p>
    <w:p w14:paraId="6CAFCD54" w14:textId="2B0BF34B" w:rsidR="007E5962" w:rsidRDefault="007E5962" w:rsidP="00E1551C">
      <w:pPr>
        <w:pStyle w:val="HTML"/>
        <w:spacing w:line="400" w:lineRule="exact"/>
        <w:jc w:val="both"/>
        <w:rPr>
          <w:color w:val="000000"/>
          <w:sz w:val="21"/>
          <w:szCs w:val="21"/>
        </w:rPr>
      </w:pPr>
      <w:r>
        <w:rPr>
          <w:rFonts w:hint="eastAsia"/>
          <w:color w:val="000000"/>
          <w:sz w:val="21"/>
          <w:szCs w:val="21"/>
        </w:rPr>
        <w:t>3．为什么第二对引导电极引</w:t>
      </w:r>
      <w:r w:rsidR="00942680">
        <w:rPr>
          <w:rFonts w:hint="eastAsia"/>
          <w:color w:val="000000"/>
          <w:sz w:val="21"/>
          <w:szCs w:val="21"/>
        </w:rPr>
        <w:t>导</w:t>
      </w:r>
      <w:r>
        <w:rPr>
          <w:rFonts w:hint="eastAsia"/>
          <w:color w:val="000000"/>
          <w:sz w:val="21"/>
          <w:szCs w:val="21"/>
        </w:rPr>
        <w:t>出的动作电位幅度较低，波形不光滑，在下降支有时会出现几个小波？</w:t>
      </w:r>
    </w:p>
    <w:p w14:paraId="2F6502E8"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[创新与设计]</w:t>
      </w:r>
    </w:p>
    <w:p w14:paraId="512D4DA1" w14:textId="77777777" w:rsidR="007E5962" w:rsidRDefault="007E5962" w:rsidP="00E1551C">
      <w:pPr>
        <w:pStyle w:val="HTML"/>
        <w:spacing w:line="400" w:lineRule="exact"/>
        <w:jc w:val="both"/>
        <w:rPr>
          <w:bCs/>
          <w:color w:val="000000"/>
          <w:sz w:val="21"/>
          <w:szCs w:val="21"/>
        </w:rPr>
      </w:pPr>
      <w:r>
        <w:rPr>
          <w:rFonts w:hint="eastAsia"/>
          <w:bCs/>
          <w:color w:val="000000"/>
          <w:sz w:val="21"/>
          <w:szCs w:val="21"/>
        </w:rPr>
        <w:t>1．设计实验，观察其他神经干或神经纤维的传导速度。</w:t>
      </w:r>
    </w:p>
    <w:p w14:paraId="5208010A" w14:textId="77777777" w:rsidR="007E5962" w:rsidRDefault="007E5962" w:rsidP="00E1551C">
      <w:pPr>
        <w:pStyle w:val="HTML"/>
        <w:spacing w:line="400" w:lineRule="exact"/>
        <w:jc w:val="both"/>
        <w:rPr>
          <w:color w:val="000000"/>
          <w:sz w:val="21"/>
          <w:szCs w:val="21"/>
        </w:rPr>
      </w:pPr>
      <w:r>
        <w:rPr>
          <w:rFonts w:hint="eastAsia"/>
          <w:bCs/>
          <w:color w:val="000000"/>
          <w:sz w:val="21"/>
          <w:szCs w:val="21"/>
        </w:rPr>
        <w:t>2．设计实验，观察普鲁卡因对不同神经干传导速度的影响。</w:t>
      </w:r>
    </w:p>
    <w:p w14:paraId="20B94FD2" w14:textId="24A36A46" w:rsidR="007E5962" w:rsidRDefault="007E5962" w:rsidP="00E1551C">
      <w:pPr>
        <w:pStyle w:val="HTML"/>
        <w:spacing w:line="400" w:lineRule="exact"/>
        <w:jc w:val="both"/>
        <w:rPr>
          <w:color w:val="000000"/>
          <w:sz w:val="21"/>
          <w:szCs w:val="21"/>
        </w:rPr>
      </w:pPr>
      <w:r>
        <w:rPr>
          <w:rFonts w:hint="eastAsia"/>
          <w:bCs/>
          <w:color w:val="000000"/>
          <w:sz w:val="21"/>
          <w:szCs w:val="21"/>
        </w:rPr>
        <w:t>3．设计实验，观察温度对神经传导速度的影响。</w:t>
      </w:r>
    </w:p>
    <w:p w14:paraId="0037F15A" w14:textId="77777777" w:rsidR="007E5962" w:rsidRPr="005B5291" w:rsidRDefault="007E5962" w:rsidP="00E1551C">
      <w:pPr>
        <w:pStyle w:val="HTML"/>
        <w:spacing w:beforeLines="50" w:before="156" w:afterLines="50" w:after="156" w:line="400" w:lineRule="exact"/>
        <w:jc w:val="both"/>
        <w:rPr>
          <w:b/>
          <w:color w:val="000000"/>
          <w:sz w:val="21"/>
          <w:szCs w:val="21"/>
        </w:rPr>
      </w:pPr>
      <w:r w:rsidRPr="005B5291">
        <w:rPr>
          <w:rFonts w:hint="eastAsia"/>
          <w:b/>
          <w:color w:val="000000"/>
          <w:sz w:val="21"/>
          <w:szCs w:val="21"/>
        </w:rPr>
        <w:t>[参考文献]</w:t>
      </w:r>
    </w:p>
    <w:p w14:paraId="7D32B6CC" w14:textId="7BAD5576" w:rsidR="007E5962" w:rsidRPr="006F3D49" w:rsidRDefault="007E5962" w:rsidP="00E1551C">
      <w:pPr>
        <w:pStyle w:val="HTML"/>
        <w:tabs>
          <w:tab w:val="clear" w:pos="916"/>
        </w:tabs>
        <w:spacing w:line="400" w:lineRule="exact"/>
        <w:rPr>
          <w:color w:val="000000"/>
          <w:sz w:val="21"/>
          <w:szCs w:val="21"/>
        </w:rPr>
      </w:pPr>
      <w:r w:rsidRPr="006F3D49">
        <w:rPr>
          <w:rFonts w:hint="eastAsia"/>
          <w:color w:val="000000"/>
          <w:sz w:val="21"/>
          <w:szCs w:val="21"/>
        </w:rPr>
        <w:t>1．</w:t>
      </w:r>
      <w:r w:rsidRPr="0062177B">
        <w:rPr>
          <w:sz w:val="21"/>
          <w:szCs w:val="21"/>
        </w:rPr>
        <w:t>http://www.bio.psu.edu/courses/fall2003/biol141_901/powerpoint/nervoussystem-best/</w:t>
      </w:r>
    </w:p>
    <w:p w14:paraId="1D9BBDA7" w14:textId="7B7ED4C2"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2．</w:t>
      </w:r>
      <w:r>
        <w:rPr>
          <w:color w:val="000000"/>
          <w:sz w:val="21"/>
          <w:szCs w:val="21"/>
        </w:rPr>
        <w:t>朱思明</w:t>
      </w:r>
      <w:r>
        <w:rPr>
          <w:rFonts w:hint="eastAsia"/>
          <w:color w:val="000000"/>
          <w:sz w:val="21"/>
          <w:szCs w:val="21"/>
        </w:rPr>
        <w:t>，生理学实验指导。</w:t>
      </w:r>
      <w:r>
        <w:rPr>
          <w:color w:val="000000"/>
          <w:sz w:val="21"/>
          <w:szCs w:val="21"/>
        </w:rPr>
        <w:t>人民卫生出版社</w:t>
      </w:r>
      <w:r>
        <w:rPr>
          <w:rFonts w:hint="eastAsia"/>
          <w:color w:val="000000"/>
          <w:sz w:val="21"/>
          <w:szCs w:val="21"/>
        </w:rPr>
        <w:t>。</w:t>
      </w:r>
      <w:r>
        <w:rPr>
          <w:color w:val="000000"/>
          <w:sz w:val="21"/>
          <w:szCs w:val="21"/>
        </w:rPr>
        <w:t>1997年8月第1版</w:t>
      </w:r>
      <w:r w:rsidR="006F3D49">
        <w:rPr>
          <w:rFonts w:hint="eastAsia"/>
          <w:color w:val="000000"/>
          <w:sz w:val="21"/>
          <w:szCs w:val="21"/>
        </w:rPr>
        <w:t>。</w:t>
      </w:r>
      <w:r>
        <w:rPr>
          <w:color w:val="000000"/>
          <w:sz w:val="21"/>
          <w:szCs w:val="21"/>
        </w:rPr>
        <w:t> </w:t>
      </w:r>
    </w:p>
    <w:p w14:paraId="7AC7762C" w14:textId="77777777"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3．姚泰，生理学。第五版，人民卫生出版社，2001。</w:t>
      </w:r>
    </w:p>
    <w:p w14:paraId="510D7344" w14:textId="267FBD4F" w:rsidR="007E5962" w:rsidRDefault="007E5962" w:rsidP="00E1551C">
      <w:pPr>
        <w:pStyle w:val="HTML"/>
        <w:numPr>
          <w:ilvl w:val="0"/>
          <w:numId w:val="17"/>
        </w:numPr>
        <w:tabs>
          <w:tab w:val="clear" w:pos="916"/>
        </w:tabs>
        <w:spacing w:line="400" w:lineRule="exact"/>
        <w:jc w:val="both"/>
        <w:rPr>
          <w:color w:val="000000"/>
          <w:sz w:val="21"/>
          <w:szCs w:val="21"/>
        </w:rPr>
      </w:pPr>
      <w:r>
        <w:rPr>
          <w:rFonts w:hint="eastAsia"/>
          <w:color w:val="000000"/>
          <w:sz w:val="21"/>
          <w:szCs w:val="21"/>
        </w:rPr>
        <w:t>孙庆伟，杨君佑，孟庆芳，潘桂兰，生理学实验指导。中国医药科技出版社，1996</w:t>
      </w:r>
      <w:r w:rsidR="006F3D49">
        <w:rPr>
          <w:rFonts w:hint="eastAsia"/>
          <w:color w:val="000000"/>
          <w:sz w:val="21"/>
          <w:szCs w:val="21"/>
        </w:rPr>
        <w:t>。</w:t>
      </w:r>
    </w:p>
    <w:p w14:paraId="0C0BC628" w14:textId="25019CAF" w:rsidR="007E5962" w:rsidRDefault="006A23CA" w:rsidP="00E1551C">
      <w:pPr>
        <w:pStyle w:val="HTML"/>
        <w:tabs>
          <w:tab w:val="clear" w:pos="916"/>
        </w:tabs>
        <w:spacing w:line="400" w:lineRule="exact"/>
        <w:jc w:val="both"/>
        <w:rPr>
          <w:color w:val="000000"/>
          <w:sz w:val="21"/>
          <w:szCs w:val="21"/>
        </w:rPr>
      </w:pPr>
      <w:r>
        <w:rPr>
          <w:rFonts w:hint="eastAsia"/>
          <w:color w:val="000000"/>
          <w:sz w:val="21"/>
          <w:szCs w:val="21"/>
        </w:rPr>
        <w:lastRenderedPageBreak/>
        <w:t>5</w:t>
      </w:r>
      <w:r>
        <w:rPr>
          <w:color w:val="000000"/>
          <w:sz w:val="21"/>
          <w:szCs w:val="21"/>
        </w:rPr>
        <w:t xml:space="preserve">. </w:t>
      </w:r>
      <w:r w:rsidR="007E5962">
        <w:rPr>
          <w:rFonts w:hint="eastAsia"/>
          <w:color w:val="000000"/>
          <w:sz w:val="21"/>
          <w:szCs w:val="21"/>
        </w:rPr>
        <w:t>高兴亚，汪晖，戚晓红，倪秀雄，机能实验学。科学出版社，2002</w:t>
      </w:r>
      <w:r w:rsidR="006F3D49">
        <w:rPr>
          <w:rFonts w:hint="eastAsia"/>
          <w:color w:val="000000"/>
          <w:sz w:val="21"/>
          <w:szCs w:val="21"/>
        </w:rPr>
        <w:t>。</w:t>
      </w:r>
    </w:p>
    <w:p w14:paraId="3ABDA6D3" w14:textId="59A352CA" w:rsidR="007E5962" w:rsidRDefault="007E5962" w:rsidP="00E1551C">
      <w:pPr>
        <w:spacing w:line="400" w:lineRule="exact"/>
      </w:pPr>
    </w:p>
    <w:p w14:paraId="69ABE70C" w14:textId="02CBA522" w:rsidR="009D331A" w:rsidRDefault="009D331A" w:rsidP="00E1551C">
      <w:pPr>
        <w:spacing w:line="400" w:lineRule="exact"/>
      </w:pPr>
    </w:p>
    <w:p w14:paraId="229C39F6" w14:textId="284608B3" w:rsidR="007E5962" w:rsidRPr="0058351C" w:rsidRDefault="007E5962" w:rsidP="00E1551C">
      <w:pPr>
        <w:pStyle w:val="HTML"/>
        <w:spacing w:line="400" w:lineRule="exact"/>
        <w:jc w:val="center"/>
        <w:rPr>
          <w:rFonts w:ascii="楷体_GB2312" w:eastAsia="楷体_GB2312"/>
          <w:bCs/>
          <w:color w:val="000000"/>
          <w:sz w:val="28"/>
          <w:szCs w:val="28"/>
        </w:rPr>
      </w:pPr>
      <w:r w:rsidRPr="0058351C">
        <w:rPr>
          <w:rFonts w:ascii="楷体_GB2312" w:eastAsia="楷体_GB2312" w:hint="eastAsia"/>
          <w:bCs/>
          <w:color w:val="000000"/>
          <w:sz w:val="28"/>
          <w:szCs w:val="28"/>
        </w:rPr>
        <w:t>实验</w:t>
      </w:r>
      <w:r w:rsidR="0058351C" w:rsidRPr="0058351C">
        <w:rPr>
          <w:rFonts w:ascii="楷体_GB2312" w:eastAsia="楷体_GB2312" w:hint="eastAsia"/>
          <w:bCs/>
          <w:color w:val="000000"/>
          <w:sz w:val="28"/>
          <w:szCs w:val="28"/>
        </w:rPr>
        <w:t>7</w:t>
      </w:r>
      <w:r w:rsidRPr="0058351C">
        <w:rPr>
          <w:rFonts w:ascii="楷体_GB2312" w:eastAsia="楷体_GB2312" w:hint="eastAsia"/>
          <w:bCs/>
          <w:color w:val="000000"/>
          <w:sz w:val="28"/>
          <w:szCs w:val="28"/>
        </w:rPr>
        <w:t xml:space="preserve"> 神经干不应期的测定</w:t>
      </w:r>
    </w:p>
    <w:p w14:paraId="5E686A08" w14:textId="5FEA36C8" w:rsidR="007E5962" w:rsidRPr="007D7ABD" w:rsidRDefault="007E5962" w:rsidP="00E1551C">
      <w:pPr>
        <w:pStyle w:val="HTML"/>
        <w:spacing w:beforeLines="50" w:before="156" w:afterLines="50" w:after="156" w:line="400" w:lineRule="exact"/>
        <w:jc w:val="both"/>
        <w:rPr>
          <w:bCs/>
          <w:color w:val="000000"/>
          <w:sz w:val="21"/>
          <w:szCs w:val="21"/>
        </w:rPr>
      </w:pPr>
      <w:r w:rsidRPr="007D7ABD">
        <w:rPr>
          <w:rFonts w:hint="eastAsia"/>
          <w:b/>
          <w:color w:val="000000"/>
          <w:sz w:val="21"/>
          <w:szCs w:val="21"/>
        </w:rPr>
        <w:t>[实验目的</w:t>
      </w:r>
      <w:r w:rsidR="007D7ABD" w:rsidRPr="007D7ABD">
        <w:rPr>
          <w:b/>
          <w:color w:val="000000"/>
          <w:sz w:val="21"/>
          <w:szCs w:val="21"/>
        </w:rPr>
        <w:t>]</w:t>
      </w:r>
    </w:p>
    <w:p w14:paraId="66B8A2AD" w14:textId="16121FE4" w:rsidR="007E5962" w:rsidRDefault="007E5962" w:rsidP="00E1551C">
      <w:pPr>
        <w:pStyle w:val="HTML"/>
        <w:numPr>
          <w:ilvl w:val="0"/>
          <w:numId w:val="12"/>
        </w:numPr>
        <w:tabs>
          <w:tab w:val="clear" w:pos="480"/>
          <w:tab w:val="num" w:pos="360"/>
        </w:tabs>
        <w:spacing w:line="400" w:lineRule="exact"/>
        <w:ind w:hanging="480"/>
        <w:jc w:val="both"/>
        <w:rPr>
          <w:color w:val="000000"/>
          <w:sz w:val="21"/>
          <w:szCs w:val="21"/>
        </w:rPr>
      </w:pPr>
      <w:r>
        <w:rPr>
          <w:rFonts w:hint="eastAsia"/>
          <w:color w:val="000000"/>
          <w:sz w:val="21"/>
          <w:szCs w:val="21"/>
        </w:rPr>
        <w:t>熟练掌握神经分离技术</w:t>
      </w:r>
      <w:r w:rsidR="00A61D3E">
        <w:rPr>
          <w:rFonts w:hint="eastAsia"/>
          <w:color w:val="000000"/>
          <w:sz w:val="21"/>
          <w:szCs w:val="21"/>
        </w:rPr>
        <w:t>。</w:t>
      </w:r>
    </w:p>
    <w:p w14:paraId="5445A4A8" w14:textId="505E3BFA" w:rsidR="007E5962" w:rsidRDefault="007E5962" w:rsidP="00E1551C">
      <w:pPr>
        <w:pStyle w:val="HTML"/>
        <w:numPr>
          <w:ilvl w:val="0"/>
          <w:numId w:val="12"/>
        </w:numPr>
        <w:tabs>
          <w:tab w:val="clear" w:pos="480"/>
          <w:tab w:val="num" w:pos="360"/>
        </w:tabs>
        <w:spacing w:line="400" w:lineRule="exact"/>
        <w:ind w:hanging="480"/>
        <w:jc w:val="both"/>
        <w:rPr>
          <w:color w:val="000000"/>
          <w:sz w:val="21"/>
          <w:szCs w:val="21"/>
        </w:rPr>
      </w:pPr>
      <w:r>
        <w:rPr>
          <w:rFonts w:hint="eastAsia"/>
          <w:color w:val="000000"/>
          <w:sz w:val="21"/>
          <w:szCs w:val="21"/>
        </w:rPr>
        <w:t>学习使用生理记录仪</w:t>
      </w:r>
      <w:r w:rsidR="00A61D3E">
        <w:rPr>
          <w:rFonts w:hint="eastAsia"/>
          <w:color w:val="000000"/>
          <w:sz w:val="21"/>
          <w:szCs w:val="21"/>
        </w:rPr>
        <w:t>。</w:t>
      </w:r>
    </w:p>
    <w:p w14:paraId="10059345" w14:textId="4A2FD0F8" w:rsidR="007E5962" w:rsidRPr="00E50273" w:rsidRDefault="007E5962" w:rsidP="00E1551C">
      <w:pPr>
        <w:pStyle w:val="HTML"/>
        <w:numPr>
          <w:ilvl w:val="0"/>
          <w:numId w:val="12"/>
        </w:numPr>
        <w:tabs>
          <w:tab w:val="clear" w:pos="480"/>
          <w:tab w:val="num" w:pos="360"/>
        </w:tabs>
        <w:spacing w:line="400" w:lineRule="exact"/>
        <w:ind w:hanging="480"/>
        <w:jc w:val="both"/>
        <w:rPr>
          <w:color w:val="000000"/>
          <w:sz w:val="21"/>
          <w:szCs w:val="21"/>
        </w:rPr>
      </w:pPr>
      <w:r>
        <w:rPr>
          <w:rFonts w:hint="eastAsia"/>
          <w:color w:val="000000"/>
          <w:sz w:val="21"/>
          <w:szCs w:val="21"/>
        </w:rPr>
        <w:t>学习神经干动作电位传导不应期的测定方法，加深</w:t>
      </w:r>
      <w:r w:rsidR="007D7ABD">
        <w:rPr>
          <w:rFonts w:hint="eastAsia"/>
          <w:color w:val="000000"/>
          <w:sz w:val="21"/>
          <w:szCs w:val="21"/>
        </w:rPr>
        <w:t>对</w:t>
      </w:r>
      <w:r>
        <w:rPr>
          <w:rFonts w:hint="eastAsia"/>
          <w:color w:val="000000"/>
          <w:sz w:val="21"/>
          <w:szCs w:val="21"/>
        </w:rPr>
        <w:t>神经兴奋不应期的理解</w:t>
      </w:r>
      <w:r w:rsidR="00A61D3E">
        <w:rPr>
          <w:rFonts w:hint="eastAsia"/>
          <w:color w:val="000000"/>
          <w:sz w:val="21"/>
          <w:szCs w:val="21"/>
        </w:rPr>
        <w:t>。</w:t>
      </w:r>
    </w:p>
    <w:p w14:paraId="40EF79C9" w14:textId="77777777" w:rsidR="007E5962" w:rsidRPr="009929D1" w:rsidRDefault="007E5962" w:rsidP="00E1551C">
      <w:pPr>
        <w:pStyle w:val="HTML"/>
        <w:spacing w:beforeLines="50" w:before="156" w:afterLines="50" w:after="156" w:line="400" w:lineRule="exact"/>
        <w:jc w:val="both"/>
        <w:rPr>
          <w:b/>
          <w:color w:val="000000"/>
          <w:sz w:val="21"/>
          <w:szCs w:val="21"/>
        </w:rPr>
      </w:pPr>
      <w:r w:rsidRPr="009929D1">
        <w:rPr>
          <w:rFonts w:hint="eastAsia"/>
          <w:b/>
          <w:color w:val="000000"/>
          <w:sz w:val="21"/>
          <w:szCs w:val="21"/>
        </w:rPr>
        <w:t>[实验原理]</w:t>
      </w:r>
    </w:p>
    <w:p w14:paraId="3E1FE4F1" w14:textId="4E1A7346" w:rsidR="007E5962" w:rsidRDefault="007E5962" w:rsidP="00E1551C">
      <w:pPr>
        <w:pStyle w:val="HTML"/>
        <w:spacing w:line="400" w:lineRule="exact"/>
        <w:ind w:firstLineChars="171" w:firstLine="359"/>
        <w:jc w:val="both"/>
        <w:rPr>
          <w:color w:val="000000"/>
          <w:sz w:val="21"/>
          <w:szCs w:val="21"/>
        </w:rPr>
      </w:pPr>
      <w:r>
        <w:rPr>
          <w:rFonts w:hint="eastAsia"/>
          <w:color w:val="000000"/>
          <w:sz w:val="21"/>
          <w:szCs w:val="21"/>
        </w:rPr>
        <w:t>神经的兴奋表现为神经细胞膜的去极化和复极化。Na</w:t>
      </w:r>
      <w:r w:rsidRPr="0033614F">
        <w:rPr>
          <w:rFonts w:hint="eastAsia"/>
          <w:color w:val="000000"/>
          <w:sz w:val="21"/>
          <w:szCs w:val="21"/>
          <w:vertAlign w:val="superscript"/>
        </w:rPr>
        <w:t>+</w:t>
      </w:r>
      <w:r>
        <w:rPr>
          <w:rFonts w:hint="eastAsia"/>
          <w:color w:val="000000"/>
          <w:sz w:val="21"/>
          <w:szCs w:val="21"/>
        </w:rPr>
        <w:t>通道</w:t>
      </w:r>
      <w:r w:rsidR="0033614F">
        <w:rPr>
          <w:rFonts w:hint="eastAsia"/>
          <w:color w:val="000000"/>
          <w:sz w:val="21"/>
          <w:szCs w:val="21"/>
        </w:rPr>
        <w:t>在</w:t>
      </w:r>
      <w:r>
        <w:rPr>
          <w:rFonts w:hint="eastAsia"/>
          <w:color w:val="000000"/>
          <w:sz w:val="21"/>
          <w:szCs w:val="21"/>
        </w:rPr>
        <w:t>去极化时大量开放，其失活的出现较其他离子通道快，表现为通道不因为尚存在的去极化而继续开放，也不因为新的去极化再开放，只有当去极化消除后，通道才可能解除失活。因此，可兴奋组织在接受一次刺激后的极短时间，即相当于此刺激引起的峰电位的时间内，不能接受新的刺激，故不可能发生两次峰电位的叠加；这一时期称为绝对不应期。之后，一些失活的Na</w:t>
      </w:r>
      <w:r w:rsidRPr="00EA58C8">
        <w:rPr>
          <w:rFonts w:hint="eastAsia"/>
          <w:color w:val="000000"/>
          <w:sz w:val="21"/>
          <w:szCs w:val="21"/>
          <w:vertAlign w:val="superscript"/>
        </w:rPr>
        <w:t>+</w:t>
      </w:r>
      <w:r>
        <w:rPr>
          <w:rFonts w:hint="eastAsia"/>
          <w:color w:val="000000"/>
          <w:sz w:val="21"/>
          <w:szCs w:val="21"/>
        </w:rPr>
        <w:t>通道逐渐开始恢复，只有一些较正常时更强的刺激才能</w:t>
      </w:r>
      <w:r w:rsidR="00EA58C8">
        <w:rPr>
          <w:rFonts w:hint="eastAsia"/>
          <w:color w:val="000000"/>
          <w:sz w:val="21"/>
          <w:szCs w:val="21"/>
        </w:rPr>
        <w:t>引起</w:t>
      </w:r>
      <w:r>
        <w:rPr>
          <w:rFonts w:hint="eastAsia"/>
          <w:color w:val="000000"/>
          <w:sz w:val="21"/>
          <w:szCs w:val="21"/>
        </w:rPr>
        <w:t>新的兴奋</w:t>
      </w:r>
      <w:r w:rsidR="00EA58C8">
        <w:rPr>
          <w:rFonts w:hint="eastAsia"/>
          <w:color w:val="000000"/>
          <w:sz w:val="21"/>
          <w:szCs w:val="21"/>
        </w:rPr>
        <w:t>，</w:t>
      </w:r>
      <w:r>
        <w:rPr>
          <w:rFonts w:hint="eastAsia"/>
          <w:color w:val="000000"/>
          <w:sz w:val="21"/>
          <w:szCs w:val="21"/>
        </w:rPr>
        <w:t>这一时期即相对不应期。</w:t>
      </w:r>
      <w:bookmarkStart w:id="26" w:name="OLE_LINK32"/>
      <w:bookmarkStart w:id="27" w:name="OLE_LINK33"/>
      <w:r w:rsidR="004C2112" w:rsidRPr="00A61D3E">
        <w:rPr>
          <w:rFonts w:hint="eastAsia"/>
          <w:sz w:val="21"/>
          <w:szCs w:val="21"/>
          <w:lang w:val="zh-CN"/>
        </w:rPr>
        <w:t>（图</w:t>
      </w:r>
      <w:r w:rsidR="004C2112" w:rsidRPr="00A61D3E">
        <w:rPr>
          <w:sz w:val="21"/>
          <w:szCs w:val="21"/>
          <w:lang w:val="zh-CN"/>
        </w:rPr>
        <w:t>7</w:t>
      </w:r>
      <w:r w:rsidR="004C2112" w:rsidRPr="00A61D3E">
        <w:rPr>
          <w:rFonts w:hint="eastAsia"/>
          <w:sz w:val="21"/>
          <w:szCs w:val="21"/>
          <w:lang w:val="zh-CN"/>
        </w:rPr>
        <w:t>-</w:t>
      </w:r>
      <w:r w:rsidR="004C2112" w:rsidRPr="00A61D3E">
        <w:rPr>
          <w:sz w:val="21"/>
          <w:szCs w:val="21"/>
          <w:lang w:val="zh-CN"/>
        </w:rPr>
        <w:t>1</w:t>
      </w:r>
      <w:r w:rsidR="004C2112" w:rsidRPr="00A61D3E">
        <w:rPr>
          <w:rFonts w:hint="eastAsia"/>
          <w:sz w:val="21"/>
          <w:szCs w:val="21"/>
          <w:lang w:val="zh-CN"/>
        </w:rPr>
        <w:t>）</w:t>
      </w:r>
      <w:bookmarkEnd w:id="26"/>
      <w:bookmarkEnd w:id="27"/>
    </w:p>
    <w:p w14:paraId="689ED1FB" w14:textId="77777777" w:rsidR="007E5962" w:rsidRDefault="007E5962" w:rsidP="00E1551C">
      <w:pPr>
        <w:pStyle w:val="HTML"/>
        <w:spacing w:line="400" w:lineRule="exact"/>
        <w:ind w:firstLineChars="171" w:firstLine="359"/>
        <w:jc w:val="both"/>
        <w:rPr>
          <w:color w:val="000000"/>
          <w:sz w:val="21"/>
          <w:szCs w:val="21"/>
        </w:rPr>
      </w:pPr>
      <w:r>
        <w:rPr>
          <w:rFonts w:hint="eastAsia"/>
          <w:bCs/>
          <w:color w:val="000000"/>
          <w:sz w:val="21"/>
          <w:szCs w:val="21"/>
        </w:rPr>
        <w:t>为了测定神经一次兴奋之后兴奋性的变化，可先给神经施加一个条件性刺激，引起神经兴奋，然后再用一个检验性刺激在前一兴奋过程的不同时相给予刺激，检查神经对检验性刺激反应的兴奋阈值，以及所引起的动作电位的幅度变化，来判断神经组织兴奋性的变化。</w:t>
      </w:r>
    </w:p>
    <w:p w14:paraId="2FEA819F" w14:textId="169D267D" w:rsidR="007E5962" w:rsidRDefault="007E5962" w:rsidP="00E1551C">
      <w:pPr>
        <w:pStyle w:val="HTML"/>
        <w:spacing w:line="400" w:lineRule="exact"/>
        <w:ind w:firstLineChars="171" w:firstLine="359"/>
        <w:jc w:val="both"/>
        <w:rPr>
          <w:bCs/>
          <w:color w:val="000000"/>
          <w:sz w:val="21"/>
          <w:szCs w:val="21"/>
        </w:rPr>
      </w:pPr>
      <w:r>
        <w:rPr>
          <w:rFonts w:hint="eastAsia"/>
          <w:bCs/>
          <w:color w:val="000000"/>
          <w:sz w:val="21"/>
          <w:szCs w:val="21"/>
        </w:rPr>
        <w:t>实验中所给条件性刺激和检验性刺激系两个参数完全相同的刺激，在不同时间间隔内检查</w:t>
      </w:r>
      <w:r w:rsidR="00E44D97">
        <w:rPr>
          <w:rFonts w:hint="eastAsia"/>
          <w:bCs/>
          <w:color w:val="000000"/>
          <w:sz w:val="21"/>
          <w:szCs w:val="21"/>
        </w:rPr>
        <w:t>条件性刺激</w:t>
      </w:r>
      <w:r>
        <w:rPr>
          <w:rFonts w:hint="eastAsia"/>
          <w:bCs/>
          <w:color w:val="000000"/>
          <w:sz w:val="21"/>
          <w:szCs w:val="21"/>
        </w:rPr>
        <w:t>所引起的</w:t>
      </w:r>
      <w:r w:rsidR="00E44D97">
        <w:rPr>
          <w:rFonts w:hint="eastAsia"/>
          <w:bCs/>
          <w:color w:val="000000"/>
          <w:sz w:val="21"/>
          <w:szCs w:val="21"/>
        </w:rPr>
        <w:t>检验性刺激</w:t>
      </w:r>
      <w:r>
        <w:rPr>
          <w:rFonts w:hint="eastAsia"/>
          <w:bCs/>
          <w:color w:val="000000"/>
          <w:sz w:val="21"/>
          <w:szCs w:val="21"/>
        </w:rPr>
        <w:t>的动作电位的幅度变化，作为反映部分神经纤维兴奋性变化规律的指标。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tblGrid>
      <w:tr w:rsidR="007E5962" w14:paraId="7D19FB20" w14:textId="77777777" w:rsidTr="009D331A">
        <w:trPr>
          <w:trHeight w:val="3720"/>
        </w:trPr>
        <w:tc>
          <w:tcPr>
            <w:tcW w:w="7638" w:type="dxa"/>
          </w:tcPr>
          <w:p w14:paraId="527B78C4" w14:textId="7045CE01" w:rsidR="007E5962" w:rsidRDefault="007E5962" w:rsidP="00E1551C">
            <w:pPr>
              <w:pStyle w:val="HTML"/>
              <w:spacing w:line="400" w:lineRule="exact"/>
              <w:jc w:val="both"/>
              <w:rPr>
                <w:color w:val="000000"/>
                <w:sz w:val="21"/>
                <w:szCs w:val="21"/>
              </w:rPr>
            </w:pPr>
            <w:r>
              <w:rPr>
                <w:noProof/>
              </w:rPr>
              <w:drawing>
                <wp:anchor distT="0" distB="0" distL="114300" distR="114300" simplePos="0" relativeHeight="251662336" behindDoc="0" locked="0" layoutInCell="1" allowOverlap="1" wp14:anchorId="15E4B23C" wp14:editId="11B6542E">
                  <wp:simplePos x="0" y="0"/>
                  <wp:positionH relativeFrom="column">
                    <wp:posOffset>866594</wp:posOffset>
                  </wp:positionH>
                  <wp:positionV relativeFrom="paragraph">
                    <wp:posOffset>65496</wp:posOffset>
                  </wp:positionV>
                  <wp:extent cx="2797628" cy="2099257"/>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741" cy="2120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4E665" w14:textId="77777777" w:rsidR="007E5962" w:rsidRDefault="007E5962" w:rsidP="00E1551C">
            <w:pPr>
              <w:pStyle w:val="HTML"/>
              <w:spacing w:line="400" w:lineRule="exact"/>
              <w:jc w:val="both"/>
              <w:rPr>
                <w:color w:val="000000"/>
                <w:sz w:val="21"/>
                <w:szCs w:val="21"/>
              </w:rPr>
            </w:pPr>
          </w:p>
          <w:p w14:paraId="33979FD0" w14:textId="77777777" w:rsidR="007E5962" w:rsidRDefault="007E5962" w:rsidP="00E1551C">
            <w:pPr>
              <w:pStyle w:val="HTML"/>
              <w:spacing w:line="400" w:lineRule="exact"/>
              <w:jc w:val="both"/>
              <w:rPr>
                <w:color w:val="000000"/>
                <w:sz w:val="21"/>
                <w:szCs w:val="21"/>
              </w:rPr>
            </w:pPr>
          </w:p>
          <w:p w14:paraId="5ADAB059" w14:textId="77777777" w:rsidR="007E5962" w:rsidRDefault="007E5962" w:rsidP="00E1551C">
            <w:pPr>
              <w:pStyle w:val="HTML"/>
              <w:spacing w:line="400" w:lineRule="exact"/>
              <w:jc w:val="both"/>
              <w:rPr>
                <w:color w:val="000000"/>
                <w:sz w:val="21"/>
                <w:szCs w:val="21"/>
              </w:rPr>
            </w:pPr>
          </w:p>
          <w:p w14:paraId="12AC329B" w14:textId="77777777" w:rsidR="007E5962" w:rsidRDefault="007E5962" w:rsidP="00E1551C">
            <w:pPr>
              <w:pStyle w:val="HTML"/>
              <w:spacing w:line="400" w:lineRule="exact"/>
              <w:jc w:val="both"/>
              <w:rPr>
                <w:color w:val="000000"/>
                <w:sz w:val="21"/>
                <w:szCs w:val="21"/>
              </w:rPr>
            </w:pPr>
          </w:p>
          <w:p w14:paraId="731E29D7" w14:textId="77777777" w:rsidR="007E5962" w:rsidRDefault="007E5962" w:rsidP="00E1551C">
            <w:pPr>
              <w:pStyle w:val="HTML"/>
              <w:spacing w:line="400" w:lineRule="exact"/>
              <w:jc w:val="both"/>
              <w:rPr>
                <w:color w:val="000000"/>
                <w:sz w:val="21"/>
                <w:szCs w:val="21"/>
              </w:rPr>
            </w:pPr>
          </w:p>
          <w:p w14:paraId="6C454E6A" w14:textId="77777777" w:rsidR="007E5962" w:rsidRDefault="007E5962" w:rsidP="00E1551C">
            <w:pPr>
              <w:pStyle w:val="HTML"/>
              <w:spacing w:line="400" w:lineRule="exact"/>
              <w:jc w:val="both"/>
              <w:rPr>
                <w:color w:val="000000"/>
                <w:sz w:val="21"/>
                <w:szCs w:val="21"/>
              </w:rPr>
            </w:pPr>
          </w:p>
          <w:p w14:paraId="4BB51601" w14:textId="77777777" w:rsidR="007E5962" w:rsidRDefault="007E5962" w:rsidP="00E1551C">
            <w:pPr>
              <w:pStyle w:val="HTML"/>
              <w:spacing w:line="400" w:lineRule="exact"/>
              <w:jc w:val="both"/>
              <w:rPr>
                <w:color w:val="000000"/>
                <w:sz w:val="21"/>
                <w:szCs w:val="21"/>
              </w:rPr>
            </w:pPr>
          </w:p>
        </w:tc>
      </w:tr>
      <w:tr w:rsidR="007E5962" w14:paraId="436E9243" w14:textId="77777777" w:rsidTr="009D331A">
        <w:trPr>
          <w:trHeight w:val="294"/>
        </w:trPr>
        <w:tc>
          <w:tcPr>
            <w:tcW w:w="7638" w:type="dxa"/>
          </w:tcPr>
          <w:p w14:paraId="68C407DD" w14:textId="6E7D62E6" w:rsidR="007E5962" w:rsidRDefault="007E5962" w:rsidP="00E1551C">
            <w:pPr>
              <w:pStyle w:val="HTML"/>
              <w:spacing w:line="400" w:lineRule="exact"/>
              <w:jc w:val="center"/>
              <w:rPr>
                <w:color w:val="000000"/>
                <w:sz w:val="21"/>
                <w:szCs w:val="21"/>
              </w:rPr>
            </w:pPr>
            <w:r>
              <w:rPr>
                <w:rFonts w:hint="eastAsia"/>
                <w:color w:val="000000"/>
                <w:sz w:val="21"/>
                <w:szCs w:val="21"/>
              </w:rPr>
              <w:t>图</w:t>
            </w:r>
            <w:r w:rsidR="004C2112">
              <w:rPr>
                <w:rFonts w:hint="eastAsia"/>
                <w:color w:val="000000"/>
                <w:sz w:val="21"/>
                <w:szCs w:val="21"/>
              </w:rPr>
              <w:t>7</w:t>
            </w:r>
            <w:r w:rsidR="009D331A" w:rsidRPr="009D331A">
              <w:rPr>
                <w:rFonts w:ascii="Times New Roman" w:hAnsi="Times New Roman" w:cs="Times New Roman"/>
                <w:bCs/>
              </w:rPr>
              <w:t>-</w:t>
            </w:r>
            <w:r>
              <w:rPr>
                <w:rFonts w:hint="eastAsia"/>
                <w:color w:val="000000"/>
                <w:sz w:val="21"/>
                <w:szCs w:val="21"/>
              </w:rPr>
              <w:t>1</w:t>
            </w:r>
            <w:r w:rsidR="00A61D3E">
              <w:rPr>
                <w:color w:val="000000"/>
                <w:sz w:val="21"/>
                <w:szCs w:val="21"/>
              </w:rPr>
              <w:t xml:space="preserve"> </w:t>
            </w:r>
            <w:r>
              <w:rPr>
                <w:rFonts w:hint="eastAsia"/>
                <w:color w:val="000000"/>
                <w:sz w:val="21"/>
                <w:szCs w:val="21"/>
              </w:rPr>
              <w:t>绝对不应期与相对不应期</w:t>
            </w:r>
            <w:r w:rsidR="00A61D3E">
              <w:rPr>
                <w:rFonts w:hint="eastAsia"/>
                <w:color w:val="000000"/>
                <w:sz w:val="21"/>
                <w:szCs w:val="21"/>
              </w:rPr>
              <w:t xml:space="preserve"> </w:t>
            </w:r>
            <w:r w:rsidR="00A61D3E" w:rsidRPr="00A61D3E">
              <w:rPr>
                <w:rFonts w:hint="eastAsia"/>
                <w:color w:val="000000"/>
                <w:sz w:val="21"/>
                <w:szCs w:val="21"/>
                <w:vertAlign w:val="superscript"/>
              </w:rPr>
              <w:t>[</w:t>
            </w:r>
            <w:r w:rsidR="00A61D3E" w:rsidRPr="00A61D3E">
              <w:rPr>
                <w:color w:val="000000"/>
                <w:sz w:val="21"/>
                <w:szCs w:val="21"/>
                <w:vertAlign w:val="superscript"/>
              </w:rPr>
              <w:t xml:space="preserve">1] </w:t>
            </w:r>
          </w:p>
        </w:tc>
      </w:tr>
    </w:tbl>
    <w:p w14:paraId="56D7AEE9" w14:textId="77777777" w:rsidR="007E5962" w:rsidRPr="00DC0CD3" w:rsidRDefault="007E5962" w:rsidP="00E1551C">
      <w:pPr>
        <w:pStyle w:val="HTML"/>
        <w:spacing w:beforeLines="50" w:before="156" w:afterLines="50" w:after="156" w:line="400" w:lineRule="exact"/>
        <w:jc w:val="both"/>
        <w:rPr>
          <w:b/>
          <w:color w:val="000000"/>
          <w:sz w:val="21"/>
          <w:szCs w:val="21"/>
        </w:rPr>
      </w:pPr>
      <w:r w:rsidRPr="00DC0CD3">
        <w:rPr>
          <w:rFonts w:hint="eastAsia"/>
          <w:b/>
          <w:color w:val="000000"/>
          <w:sz w:val="21"/>
          <w:szCs w:val="21"/>
        </w:rPr>
        <w:t>[实验对象与器材]</w:t>
      </w:r>
    </w:p>
    <w:p w14:paraId="2B5E142F" w14:textId="2F9BFC01" w:rsidR="007E5962" w:rsidRDefault="002178EB" w:rsidP="00E1551C">
      <w:pPr>
        <w:pStyle w:val="HTML"/>
        <w:tabs>
          <w:tab w:val="clear" w:pos="916"/>
          <w:tab w:val="left" w:pos="360"/>
        </w:tabs>
        <w:spacing w:line="400" w:lineRule="exact"/>
        <w:ind w:firstLineChars="200" w:firstLine="420"/>
        <w:jc w:val="both"/>
        <w:rPr>
          <w:sz w:val="21"/>
          <w:szCs w:val="21"/>
        </w:rPr>
      </w:pPr>
      <w:r>
        <w:rPr>
          <w:rFonts w:hint="eastAsia"/>
          <w:bCs/>
          <w:color w:val="000000"/>
          <w:sz w:val="21"/>
          <w:szCs w:val="21"/>
        </w:rPr>
        <w:lastRenderedPageBreak/>
        <w:t>牛蛙</w:t>
      </w:r>
      <w:r w:rsidR="00A61D3E">
        <w:rPr>
          <w:rFonts w:hint="eastAsia"/>
          <w:bCs/>
          <w:color w:val="000000"/>
          <w:sz w:val="21"/>
          <w:szCs w:val="21"/>
        </w:rPr>
        <w:t>、</w:t>
      </w:r>
      <w:r w:rsidR="007E5962">
        <w:rPr>
          <w:sz w:val="21"/>
          <w:szCs w:val="21"/>
        </w:rPr>
        <w:t>蛙类手术器械一套</w:t>
      </w:r>
      <w:r w:rsidR="00A61D3E">
        <w:rPr>
          <w:rFonts w:hint="eastAsia"/>
          <w:sz w:val="21"/>
          <w:szCs w:val="21"/>
        </w:rPr>
        <w:t>、</w:t>
      </w:r>
      <w:r w:rsidR="004B15B7">
        <w:rPr>
          <w:sz w:val="21"/>
          <w:szCs w:val="21"/>
        </w:rPr>
        <w:t>蜡盘</w:t>
      </w:r>
      <w:r w:rsidR="00A61D3E">
        <w:rPr>
          <w:rFonts w:hint="eastAsia"/>
          <w:sz w:val="21"/>
          <w:szCs w:val="21"/>
        </w:rPr>
        <w:t>、</w:t>
      </w:r>
      <w:r w:rsidR="007E5962">
        <w:rPr>
          <w:sz w:val="21"/>
          <w:szCs w:val="21"/>
        </w:rPr>
        <w:t>铁支架</w:t>
      </w:r>
      <w:r w:rsidR="00A61D3E">
        <w:rPr>
          <w:rFonts w:hint="eastAsia"/>
          <w:sz w:val="21"/>
          <w:szCs w:val="21"/>
        </w:rPr>
        <w:t>、</w:t>
      </w:r>
      <w:r w:rsidR="007E5962">
        <w:rPr>
          <w:sz w:val="21"/>
          <w:szCs w:val="21"/>
        </w:rPr>
        <w:t>纱布</w:t>
      </w:r>
      <w:r w:rsidR="00A61D3E">
        <w:rPr>
          <w:rFonts w:hint="eastAsia"/>
          <w:sz w:val="21"/>
          <w:szCs w:val="21"/>
        </w:rPr>
        <w:t>、</w:t>
      </w:r>
      <w:r w:rsidR="007E5962">
        <w:rPr>
          <w:sz w:val="21"/>
          <w:szCs w:val="21"/>
        </w:rPr>
        <w:t>小烧杯</w:t>
      </w:r>
      <w:r w:rsidR="00A61D3E">
        <w:rPr>
          <w:rFonts w:hint="eastAsia"/>
          <w:sz w:val="21"/>
          <w:szCs w:val="21"/>
        </w:rPr>
        <w:t>、</w:t>
      </w:r>
      <w:r w:rsidR="007E5962">
        <w:rPr>
          <w:sz w:val="21"/>
          <w:szCs w:val="21"/>
        </w:rPr>
        <w:t>棉</w:t>
      </w:r>
      <w:r w:rsidR="00A61D3E">
        <w:rPr>
          <w:rFonts w:hint="eastAsia"/>
          <w:sz w:val="21"/>
          <w:szCs w:val="21"/>
        </w:rPr>
        <w:t>球、</w:t>
      </w:r>
      <w:r w:rsidR="007E5962">
        <w:rPr>
          <w:rFonts w:hint="eastAsia"/>
          <w:sz w:val="21"/>
          <w:szCs w:val="21"/>
        </w:rPr>
        <w:t>任氏液</w:t>
      </w:r>
      <w:r w:rsidR="00A61D3E">
        <w:rPr>
          <w:rFonts w:hint="eastAsia"/>
          <w:sz w:val="21"/>
          <w:szCs w:val="21"/>
        </w:rPr>
        <w:t>、</w:t>
      </w:r>
      <w:r w:rsidR="007C1A82">
        <w:rPr>
          <w:rFonts w:hint="eastAsia"/>
          <w:bCs/>
          <w:sz w:val="21"/>
          <w:szCs w:val="21"/>
        </w:rPr>
        <w:t>RM6240E 多道生理</w:t>
      </w:r>
      <w:r w:rsidR="007E5962">
        <w:rPr>
          <w:rFonts w:hint="eastAsia"/>
          <w:bCs/>
          <w:sz w:val="21"/>
          <w:szCs w:val="21"/>
        </w:rPr>
        <w:t>信号采集处理系统</w:t>
      </w:r>
      <w:r w:rsidR="00A61D3E">
        <w:rPr>
          <w:rFonts w:hint="eastAsia"/>
          <w:bCs/>
          <w:sz w:val="21"/>
          <w:szCs w:val="21"/>
        </w:rPr>
        <w:t>、</w:t>
      </w:r>
      <w:r w:rsidR="007E5962">
        <w:rPr>
          <w:rFonts w:hint="eastAsia"/>
          <w:bCs/>
          <w:sz w:val="21"/>
          <w:szCs w:val="21"/>
        </w:rPr>
        <w:t>屏蔽盒。</w:t>
      </w:r>
    </w:p>
    <w:p w14:paraId="53392C5C" w14:textId="77777777" w:rsidR="007E5962" w:rsidRPr="00DC0CD3" w:rsidRDefault="007E5962" w:rsidP="00E1551C">
      <w:pPr>
        <w:pStyle w:val="HTML"/>
        <w:spacing w:beforeLines="50" w:before="156" w:afterLines="50" w:after="156" w:line="400" w:lineRule="exact"/>
        <w:jc w:val="both"/>
        <w:rPr>
          <w:b/>
          <w:color w:val="000000"/>
          <w:sz w:val="21"/>
          <w:szCs w:val="21"/>
        </w:rPr>
      </w:pPr>
      <w:r w:rsidRPr="00DC0CD3">
        <w:rPr>
          <w:rFonts w:hint="eastAsia"/>
          <w:b/>
          <w:color w:val="000000"/>
          <w:sz w:val="21"/>
          <w:szCs w:val="21"/>
        </w:rPr>
        <w:t>[实验方法</w:t>
      </w:r>
      <w:bookmarkStart w:id="28" w:name="_GoBack"/>
      <w:bookmarkEnd w:id="28"/>
      <w:r w:rsidRPr="00DC0CD3">
        <w:rPr>
          <w:rFonts w:hint="eastAsia"/>
          <w:b/>
          <w:color w:val="000000"/>
          <w:sz w:val="21"/>
          <w:szCs w:val="21"/>
        </w:rPr>
        <w:t>与步骤]</w:t>
      </w:r>
    </w:p>
    <w:p w14:paraId="5367A4BB" w14:textId="3F43EF18" w:rsidR="007E5962" w:rsidRDefault="007E5962" w:rsidP="00E1551C">
      <w:pPr>
        <w:pStyle w:val="HTML"/>
        <w:numPr>
          <w:ilvl w:val="0"/>
          <w:numId w:val="13"/>
        </w:numPr>
        <w:spacing w:line="400" w:lineRule="exact"/>
        <w:jc w:val="both"/>
        <w:rPr>
          <w:bCs/>
          <w:sz w:val="21"/>
          <w:szCs w:val="21"/>
        </w:rPr>
      </w:pPr>
      <w:r>
        <w:rPr>
          <w:bCs/>
          <w:sz w:val="21"/>
          <w:szCs w:val="21"/>
        </w:rPr>
        <w:t>脊</w:t>
      </w:r>
      <w:r w:rsidR="002178EB">
        <w:rPr>
          <w:bCs/>
          <w:sz w:val="21"/>
          <w:szCs w:val="21"/>
        </w:rPr>
        <w:t>蛙</w:t>
      </w:r>
      <w:r>
        <w:rPr>
          <w:bCs/>
          <w:sz w:val="21"/>
          <w:szCs w:val="21"/>
        </w:rPr>
        <w:t>制备：</w:t>
      </w:r>
    </w:p>
    <w:p w14:paraId="4A277592" w14:textId="55568B76" w:rsidR="007E5962" w:rsidRDefault="00B56E99" w:rsidP="00E1551C">
      <w:pPr>
        <w:pStyle w:val="HTML"/>
        <w:spacing w:line="400" w:lineRule="exact"/>
        <w:ind w:firstLineChars="200" w:firstLine="420"/>
        <w:jc w:val="both"/>
        <w:rPr>
          <w:bCs/>
          <w:sz w:val="21"/>
          <w:szCs w:val="21"/>
        </w:rPr>
      </w:pPr>
      <w:r w:rsidRPr="00B56E99">
        <w:rPr>
          <w:rFonts w:hint="eastAsia"/>
          <w:bCs/>
          <w:sz w:val="21"/>
          <w:szCs w:val="21"/>
        </w:rPr>
        <w:t>用右手拇指和食指夹住牛蛙，如表面有污物，用自来水稍加冲洗。左手握牛蛙，用食指下压其头部前端使头前俯，右手持探针沿动物背面正中线由头前部向后缓慢触划，当触到凹陷处（头前端，位于两鼓膜之间），即枕骨大孔处，将探针垂直插入，左右摇动，切断脑和脊髓的联系，然后将探针向前刺入颅腔内，将探针左右摇动、旋转，彻底捣碎脑组织，此时可以感觉到探针碰触颅骨内壁。保留脊髓完好。</w:t>
      </w:r>
    </w:p>
    <w:p w14:paraId="66D6417F" w14:textId="77777777" w:rsidR="007E5962" w:rsidRDefault="007E5962" w:rsidP="00E1551C">
      <w:pPr>
        <w:numPr>
          <w:ilvl w:val="0"/>
          <w:numId w:val="13"/>
        </w:numPr>
        <w:spacing w:line="400" w:lineRule="exact"/>
        <w:rPr>
          <w:bCs/>
        </w:rPr>
      </w:pPr>
      <w:r>
        <w:rPr>
          <w:rFonts w:hint="eastAsia"/>
          <w:bCs/>
        </w:rPr>
        <w:t>制备坐骨神经标本：</w:t>
      </w:r>
    </w:p>
    <w:p w14:paraId="1EBEB356" w14:textId="1909F088" w:rsidR="007E5962" w:rsidRDefault="007E5962" w:rsidP="00E1551C">
      <w:pPr>
        <w:spacing w:line="400" w:lineRule="exact"/>
        <w:ind w:firstLineChars="200" w:firstLine="420"/>
        <w:rPr>
          <w:bCs/>
        </w:rPr>
      </w:pPr>
      <w:r>
        <w:rPr>
          <w:rFonts w:hint="eastAsia"/>
          <w:bCs/>
        </w:rPr>
        <w:t>与制备坐骨神经腓肠肌标本基本相同，不同的是</w:t>
      </w:r>
      <w:r w:rsidR="00B56E99">
        <w:rPr>
          <w:rFonts w:hint="eastAsia"/>
          <w:bCs/>
        </w:rPr>
        <w:t>：</w:t>
      </w:r>
      <w:r>
        <w:rPr>
          <w:rFonts w:hint="eastAsia"/>
          <w:bCs/>
        </w:rPr>
        <w:t>背部皮肤可用手撕去，而大小腿的皮肤则要用小剪刀剪除。</w:t>
      </w:r>
    </w:p>
    <w:p w14:paraId="14F2AE35" w14:textId="77777777" w:rsidR="007E5962" w:rsidRDefault="007E5962" w:rsidP="00E1551C">
      <w:pPr>
        <w:spacing w:line="400" w:lineRule="exact"/>
        <w:ind w:firstLineChars="200" w:firstLine="420"/>
        <w:rPr>
          <w:bCs/>
        </w:rPr>
      </w:pPr>
      <w:r>
        <w:rPr>
          <w:rFonts w:hint="eastAsia"/>
          <w:bCs/>
        </w:rPr>
        <w:t>认清坐骨神经及其走向后，在靠近脊柱处穿线结扎，并在结扎线上剪断神经，线头保留约</w:t>
      </w:r>
      <w:r>
        <w:rPr>
          <w:rFonts w:hint="eastAsia"/>
          <w:bCs/>
        </w:rPr>
        <w:t>1 cm</w:t>
      </w:r>
      <w:r>
        <w:rPr>
          <w:rFonts w:hint="eastAsia"/>
          <w:bCs/>
        </w:rPr>
        <w:t>，用镊子夹住线头，提起坐骨神经进行分离，至腘窝处可见有两条分支，即胫神经和腓神经。</w:t>
      </w:r>
    </w:p>
    <w:p w14:paraId="3D11D110" w14:textId="77777777" w:rsidR="007E5962" w:rsidRDefault="007E5962" w:rsidP="00E1551C">
      <w:pPr>
        <w:spacing w:line="400" w:lineRule="exact"/>
        <w:ind w:firstLineChars="200" w:firstLine="420"/>
        <w:rPr>
          <w:bCs/>
        </w:rPr>
      </w:pPr>
      <w:r>
        <w:rPr>
          <w:rFonts w:hint="eastAsia"/>
          <w:bCs/>
        </w:rPr>
        <w:t>若此时神经长度足以搭过屏蔽盒中所有电极，则就此结扎，于结扎线远端剪断即可。否则，剪去任一分支（腓神经较浅，易分离，常保留），继续分离留下的另一分支（也可两支都保留），直至脚趾端。用线结扎，在结扎线的远端剪断神经，保留一小段线头（约</w:t>
      </w:r>
      <w:r>
        <w:rPr>
          <w:rFonts w:hint="eastAsia"/>
          <w:bCs/>
        </w:rPr>
        <w:t>1 cm</w:t>
      </w:r>
      <w:r>
        <w:rPr>
          <w:rFonts w:hint="eastAsia"/>
          <w:bCs/>
        </w:rPr>
        <w:t>）。将完全游离的坐骨神经干置于盛有任氏液的烧杯中备用。同法分离另一根坐骨神经备用。</w:t>
      </w:r>
    </w:p>
    <w:p w14:paraId="6F8E3A49" w14:textId="77777777" w:rsidR="007E5962" w:rsidRDefault="007E5962" w:rsidP="00E1551C">
      <w:pPr>
        <w:numPr>
          <w:ilvl w:val="0"/>
          <w:numId w:val="13"/>
        </w:numPr>
        <w:spacing w:line="400" w:lineRule="exact"/>
        <w:rPr>
          <w:bCs/>
        </w:rPr>
      </w:pPr>
      <w:r>
        <w:rPr>
          <w:rFonts w:hint="eastAsia"/>
          <w:bCs/>
        </w:rPr>
        <w:t>实验装置与仪器连接：</w:t>
      </w:r>
    </w:p>
    <w:p w14:paraId="5D152F18" w14:textId="2D5D4914" w:rsidR="007E5962" w:rsidRDefault="007E5962" w:rsidP="00E1551C">
      <w:pPr>
        <w:spacing w:line="400" w:lineRule="exact"/>
        <w:ind w:firstLineChars="200" w:firstLine="420"/>
        <w:rPr>
          <w:bCs/>
        </w:rPr>
      </w:pPr>
      <w:r>
        <w:rPr>
          <w:rFonts w:hint="eastAsia"/>
          <w:bCs/>
        </w:rPr>
        <w:t>将神经平展的放在电极金属丝上，将刺激电极</w:t>
      </w:r>
      <w:r w:rsidR="004931CE">
        <w:rPr>
          <w:rFonts w:hint="eastAsia"/>
          <w:bCs/>
        </w:rPr>
        <w:t>、</w:t>
      </w:r>
      <w:r>
        <w:rPr>
          <w:rFonts w:hint="eastAsia"/>
          <w:bCs/>
        </w:rPr>
        <w:t>引导</w:t>
      </w:r>
      <w:r w:rsidR="004931CE">
        <w:rPr>
          <w:rFonts w:hint="eastAsia"/>
          <w:bCs/>
        </w:rPr>
        <w:t>电</w:t>
      </w:r>
      <w:r>
        <w:rPr>
          <w:rFonts w:hint="eastAsia"/>
          <w:bCs/>
        </w:rPr>
        <w:t>极</w:t>
      </w:r>
      <w:r w:rsidR="004931CE">
        <w:rPr>
          <w:rFonts w:hint="eastAsia"/>
          <w:bCs/>
        </w:rPr>
        <w:t>和</w:t>
      </w:r>
      <w:r>
        <w:rPr>
          <w:rFonts w:hint="eastAsia"/>
          <w:bCs/>
        </w:rPr>
        <w:t>地线对应的接在屏蔽盒的外接刺激</w:t>
      </w:r>
      <w:r w:rsidR="004931CE">
        <w:rPr>
          <w:rFonts w:hint="eastAsia"/>
          <w:bCs/>
        </w:rPr>
        <w:t>电极、</w:t>
      </w:r>
      <w:r>
        <w:rPr>
          <w:rFonts w:hint="eastAsia"/>
          <w:bCs/>
        </w:rPr>
        <w:t>引导电极</w:t>
      </w:r>
      <w:r w:rsidR="004931CE">
        <w:rPr>
          <w:rFonts w:hint="eastAsia"/>
          <w:bCs/>
        </w:rPr>
        <w:t>和</w:t>
      </w:r>
      <w:r>
        <w:rPr>
          <w:rFonts w:hint="eastAsia"/>
          <w:bCs/>
        </w:rPr>
        <w:t>接地接口上。</w:t>
      </w:r>
    </w:p>
    <w:p w14:paraId="10BC97C5" w14:textId="5B2C2C7F" w:rsidR="007E5962" w:rsidRDefault="007E5962" w:rsidP="00E1551C">
      <w:pPr>
        <w:spacing w:line="400" w:lineRule="exact"/>
        <w:ind w:firstLineChars="200" w:firstLine="420"/>
        <w:rPr>
          <w:bCs/>
        </w:rPr>
      </w:pPr>
      <w:r>
        <w:rPr>
          <w:rFonts w:hint="eastAsia"/>
          <w:bCs/>
        </w:rPr>
        <w:t>打开程序，在“实验”中选择“肌肉神经”，</w:t>
      </w:r>
      <w:r w:rsidR="004931CE">
        <w:rPr>
          <w:rFonts w:hint="eastAsia"/>
          <w:bCs/>
        </w:rPr>
        <w:t>打开</w:t>
      </w:r>
      <w:r>
        <w:rPr>
          <w:rFonts w:hint="eastAsia"/>
          <w:bCs/>
        </w:rPr>
        <w:t>“神经干兴奋不应期的</w:t>
      </w:r>
      <w:r w:rsidR="00183644">
        <w:rPr>
          <w:rFonts w:hint="eastAsia"/>
          <w:bCs/>
        </w:rPr>
        <w:t>自动</w:t>
      </w:r>
      <w:r>
        <w:rPr>
          <w:rFonts w:hint="eastAsia"/>
          <w:bCs/>
        </w:rPr>
        <w:t>测定”</w:t>
      </w:r>
      <w:r w:rsidR="004931CE">
        <w:rPr>
          <w:rFonts w:hint="eastAsia"/>
          <w:bCs/>
        </w:rPr>
        <w:t>实验</w:t>
      </w:r>
      <w:r>
        <w:rPr>
          <w:rFonts w:hint="eastAsia"/>
          <w:bCs/>
        </w:rPr>
        <w:t>。</w:t>
      </w:r>
    </w:p>
    <w:p w14:paraId="2E171132" w14:textId="08B32201" w:rsidR="007E5962" w:rsidRDefault="007E5962" w:rsidP="00E1551C">
      <w:pPr>
        <w:pStyle w:val="HTML"/>
        <w:numPr>
          <w:ilvl w:val="0"/>
          <w:numId w:val="13"/>
        </w:numPr>
        <w:spacing w:line="400" w:lineRule="exact"/>
        <w:jc w:val="both"/>
        <w:rPr>
          <w:color w:val="000000"/>
          <w:sz w:val="21"/>
          <w:szCs w:val="21"/>
        </w:rPr>
      </w:pPr>
      <w:r>
        <w:rPr>
          <w:rFonts w:hint="eastAsia"/>
          <w:color w:val="000000"/>
          <w:sz w:val="21"/>
          <w:szCs w:val="21"/>
        </w:rPr>
        <w:t>不应期的</w:t>
      </w:r>
      <w:r w:rsidR="00183644">
        <w:rPr>
          <w:rFonts w:hint="eastAsia"/>
          <w:color w:val="000000"/>
          <w:sz w:val="21"/>
          <w:szCs w:val="21"/>
        </w:rPr>
        <w:t>自动</w:t>
      </w:r>
      <w:r>
        <w:rPr>
          <w:rFonts w:hint="eastAsia"/>
          <w:color w:val="000000"/>
          <w:sz w:val="21"/>
          <w:szCs w:val="21"/>
        </w:rPr>
        <w:t>测定：</w:t>
      </w:r>
    </w:p>
    <w:p w14:paraId="45FB8095" w14:textId="21EB5A52" w:rsidR="007E5962" w:rsidRDefault="00501A10" w:rsidP="00E1551C">
      <w:pPr>
        <w:spacing w:line="400" w:lineRule="exact"/>
        <w:ind w:firstLineChars="200" w:firstLine="420"/>
        <w:rPr>
          <w:bCs/>
        </w:rPr>
      </w:pPr>
      <w:r>
        <w:rPr>
          <w:rFonts w:ascii="宋体" w:hAnsi="宋体" w:hint="eastAsia"/>
          <w:bCs/>
          <w:szCs w:val="21"/>
        </w:rPr>
        <w:t>调节刺激模式为双刺激，设置刺激强度，开始刺激，记录波形</w:t>
      </w:r>
      <w:r>
        <w:rPr>
          <w:rFonts w:hint="eastAsia"/>
          <w:bCs/>
          <w:szCs w:val="21"/>
        </w:rPr>
        <w:t>。</w:t>
      </w:r>
    </w:p>
    <w:p w14:paraId="5C80B0AA" w14:textId="77777777" w:rsidR="007E5962" w:rsidRDefault="007E5962" w:rsidP="00E1551C">
      <w:pPr>
        <w:spacing w:line="400" w:lineRule="exact"/>
        <w:ind w:firstLineChars="200" w:firstLine="420"/>
        <w:rPr>
          <w:bCs/>
        </w:rPr>
      </w:pPr>
      <w:r>
        <w:rPr>
          <w:rFonts w:hint="eastAsia"/>
          <w:bCs/>
        </w:rPr>
        <w:t>运行结束后可按</w:t>
      </w:r>
      <w:r>
        <w:rPr>
          <w:rFonts w:hint="eastAsia"/>
          <w:bCs/>
        </w:rPr>
        <w:t xml:space="preserve">page up / page down </w:t>
      </w:r>
      <w:r>
        <w:rPr>
          <w:rFonts w:hint="eastAsia"/>
          <w:bCs/>
        </w:rPr>
        <w:t>看相关波形。在图中读出相对不应期和绝对不应期。</w:t>
      </w:r>
    </w:p>
    <w:p w14:paraId="5006501C" w14:textId="36ECBA60" w:rsidR="007E5962" w:rsidRDefault="007E5962" w:rsidP="00E1551C">
      <w:pPr>
        <w:spacing w:line="400" w:lineRule="exact"/>
        <w:ind w:firstLineChars="200" w:firstLine="420"/>
        <w:rPr>
          <w:bCs/>
        </w:rPr>
      </w:pPr>
      <w:r>
        <w:rPr>
          <w:rFonts w:hint="eastAsia"/>
          <w:bCs/>
        </w:rPr>
        <w:t>相对不应期：检验性刺激引起的动作电位幅度开始减小时两</w:t>
      </w:r>
      <w:r w:rsidR="00346B04">
        <w:rPr>
          <w:rFonts w:hint="eastAsia"/>
          <w:bCs/>
        </w:rPr>
        <w:t>个</w:t>
      </w:r>
      <w:r>
        <w:rPr>
          <w:rFonts w:hint="eastAsia"/>
          <w:bCs/>
        </w:rPr>
        <w:t>刺激间的时间间隔。</w:t>
      </w:r>
    </w:p>
    <w:p w14:paraId="1D3C20A9" w14:textId="32B6C1D4" w:rsidR="007E5962" w:rsidRDefault="007E5962" w:rsidP="00E1551C">
      <w:pPr>
        <w:spacing w:line="400" w:lineRule="exact"/>
        <w:ind w:firstLineChars="200" w:firstLine="420"/>
        <w:rPr>
          <w:bCs/>
        </w:rPr>
      </w:pPr>
      <w:r>
        <w:rPr>
          <w:rFonts w:hint="eastAsia"/>
          <w:bCs/>
        </w:rPr>
        <w:t>绝对不应期：检验性刺激引起的动作电位刚好消失（且增加刺激强度也不能使之产生）时两</w:t>
      </w:r>
      <w:r w:rsidR="00346B04">
        <w:rPr>
          <w:rFonts w:hint="eastAsia"/>
          <w:bCs/>
        </w:rPr>
        <w:t>个</w:t>
      </w:r>
      <w:r>
        <w:rPr>
          <w:rFonts w:hint="eastAsia"/>
          <w:bCs/>
        </w:rPr>
        <w:t>刺激间的时间间隔。</w:t>
      </w:r>
    </w:p>
    <w:p w14:paraId="26BDA8BF" w14:textId="37ED8597" w:rsidR="007E5962" w:rsidRDefault="007E5962" w:rsidP="00E1551C">
      <w:pPr>
        <w:pStyle w:val="HTML"/>
        <w:spacing w:line="400" w:lineRule="exact"/>
        <w:ind w:firstLineChars="200" w:firstLine="420"/>
        <w:jc w:val="both"/>
        <w:rPr>
          <w:color w:val="000000"/>
          <w:sz w:val="21"/>
          <w:szCs w:val="21"/>
        </w:rPr>
      </w:pPr>
      <w:r>
        <w:rPr>
          <w:rFonts w:hint="eastAsia"/>
          <w:bCs/>
          <w:sz w:val="21"/>
          <w:szCs w:val="21"/>
        </w:rPr>
        <w:t>也可采用非自动测定</w:t>
      </w:r>
      <w:r w:rsidR="00346B04">
        <w:rPr>
          <w:rFonts w:hint="eastAsia"/>
          <w:bCs/>
          <w:sz w:val="21"/>
          <w:szCs w:val="21"/>
        </w:rPr>
        <w:t>实验</w:t>
      </w:r>
      <w:r>
        <w:rPr>
          <w:rFonts w:hint="eastAsia"/>
          <w:bCs/>
          <w:sz w:val="21"/>
          <w:szCs w:val="21"/>
        </w:rPr>
        <w:t>，</w:t>
      </w:r>
      <w:r w:rsidR="00346B04">
        <w:rPr>
          <w:rFonts w:hint="eastAsia"/>
          <w:bCs/>
          <w:sz w:val="21"/>
          <w:szCs w:val="21"/>
        </w:rPr>
        <w:t>手动</w:t>
      </w:r>
      <w:r>
        <w:rPr>
          <w:rFonts w:hint="eastAsia"/>
          <w:bCs/>
          <w:sz w:val="21"/>
          <w:szCs w:val="21"/>
        </w:rPr>
        <w:t>设定两</w:t>
      </w:r>
      <w:r w:rsidR="00346B04">
        <w:rPr>
          <w:rFonts w:hint="eastAsia"/>
          <w:bCs/>
          <w:sz w:val="21"/>
          <w:szCs w:val="21"/>
        </w:rPr>
        <w:t>个</w:t>
      </w:r>
      <w:r>
        <w:rPr>
          <w:rFonts w:hint="eastAsia"/>
          <w:bCs/>
          <w:sz w:val="21"/>
          <w:szCs w:val="21"/>
        </w:rPr>
        <w:t>刺激间的时间间隔</w:t>
      </w:r>
      <w:r w:rsidR="00346B04">
        <w:rPr>
          <w:rFonts w:hint="eastAsia"/>
          <w:bCs/>
          <w:sz w:val="21"/>
          <w:szCs w:val="21"/>
        </w:rPr>
        <w:t>，实验时需要对每一个波形曲线进行</w:t>
      </w:r>
      <w:r w:rsidR="009B456D">
        <w:rPr>
          <w:rFonts w:hint="eastAsia"/>
          <w:bCs/>
          <w:sz w:val="21"/>
          <w:szCs w:val="21"/>
        </w:rPr>
        <w:t>逐个</w:t>
      </w:r>
      <w:r w:rsidR="00346B04">
        <w:rPr>
          <w:rFonts w:hint="eastAsia"/>
          <w:bCs/>
          <w:sz w:val="21"/>
          <w:szCs w:val="21"/>
        </w:rPr>
        <w:t>保存</w:t>
      </w:r>
      <w:r>
        <w:rPr>
          <w:rFonts w:hint="eastAsia"/>
          <w:bCs/>
          <w:sz w:val="21"/>
          <w:szCs w:val="21"/>
        </w:rPr>
        <w:t>。</w:t>
      </w:r>
    </w:p>
    <w:p w14:paraId="65308C3A" w14:textId="07455F7F" w:rsidR="007E5962" w:rsidRPr="004040B5" w:rsidRDefault="007E5962" w:rsidP="00E1551C">
      <w:pPr>
        <w:pStyle w:val="HTML"/>
        <w:spacing w:beforeLines="50" w:before="156" w:afterLines="50" w:after="156" w:line="400" w:lineRule="exact"/>
        <w:jc w:val="both"/>
        <w:rPr>
          <w:b/>
          <w:color w:val="000000"/>
          <w:sz w:val="21"/>
          <w:szCs w:val="21"/>
        </w:rPr>
      </w:pPr>
      <w:r w:rsidRPr="004040B5">
        <w:rPr>
          <w:rFonts w:hint="eastAsia"/>
          <w:b/>
          <w:color w:val="000000"/>
          <w:sz w:val="21"/>
          <w:szCs w:val="21"/>
        </w:rPr>
        <w:lastRenderedPageBreak/>
        <w:t>[关键技术]</w:t>
      </w:r>
    </w:p>
    <w:p w14:paraId="12808B07" w14:textId="0B6D4D27" w:rsidR="007E5962" w:rsidRDefault="007E5962" w:rsidP="00E1551C">
      <w:pPr>
        <w:pStyle w:val="HTML"/>
        <w:numPr>
          <w:ilvl w:val="0"/>
          <w:numId w:val="14"/>
        </w:numPr>
        <w:spacing w:line="400" w:lineRule="exact"/>
        <w:jc w:val="both"/>
        <w:rPr>
          <w:bCs/>
          <w:color w:val="000000"/>
          <w:sz w:val="21"/>
          <w:szCs w:val="21"/>
        </w:rPr>
      </w:pPr>
      <w:r>
        <w:rPr>
          <w:rFonts w:hint="eastAsia"/>
          <w:bCs/>
          <w:color w:val="000000"/>
          <w:sz w:val="21"/>
          <w:szCs w:val="21"/>
        </w:rPr>
        <w:t>坐骨神经标本的制备</w:t>
      </w:r>
      <w:r w:rsidR="00A52AF4">
        <w:rPr>
          <w:rFonts w:hint="eastAsia"/>
          <w:bCs/>
          <w:color w:val="000000"/>
          <w:sz w:val="21"/>
          <w:szCs w:val="21"/>
        </w:rPr>
        <w:t>。</w:t>
      </w:r>
    </w:p>
    <w:p w14:paraId="68624BFB" w14:textId="7B35859D" w:rsidR="007E5962" w:rsidRDefault="007E5962" w:rsidP="00E1551C">
      <w:pPr>
        <w:pStyle w:val="HTML"/>
        <w:spacing w:line="400" w:lineRule="exact"/>
        <w:jc w:val="both"/>
        <w:rPr>
          <w:bCs/>
          <w:color w:val="000000"/>
          <w:sz w:val="21"/>
          <w:szCs w:val="21"/>
        </w:rPr>
      </w:pPr>
      <w:r>
        <w:rPr>
          <w:rFonts w:hint="eastAsia"/>
          <w:bCs/>
          <w:color w:val="000000"/>
          <w:sz w:val="21"/>
          <w:szCs w:val="21"/>
        </w:rPr>
        <w:t>2．标本与仪器的连接</w:t>
      </w:r>
      <w:r w:rsidR="00A52AF4">
        <w:rPr>
          <w:rFonts w:hint="eastAsia"/>
          <w:bCs/>
          <w:color w:val="000000"/>
          <w:sz w:val="21"/>
          <w:szCs w:val="21"/>
        </w:rPr>
        <w:t>。</w:t>
      </w:r>
    </w:p>
    <w:p w14:paraId="1E09BE1E" w14:textId="4F53DDEE" w:rsidR="007E5962" w:rsidRDefault="007E5962" w:rsidP="00E1551C">
      <w:pPr>
        <w:pStyle w:val="HTML"/>
        <w:spacing w:line="400" w:lineRule="exact"/>
        <w:jc w:val="both"/>
        <w:rPr>
          <w:bCs/>
          <w:color w:val="000000"/>
          <w:sz w:val="21"/>
          <w:szCs w:val="21"/>
        </w:rPr>
      </w:pPr>
      <w:r>
        <w:rPr>
          <w:rFonts w:hint="eastAsia"/>
          <w:bCs/>
          <w:color w:val="000000"/>
          <w:sz w:val="21"/>
          <w:szCs w:val="21"/>
        </w:rPr>
        <w:t>3．曲线的及时记录与保存</w:t>
      </w:r>
      <w:r w:rsidR="00A52AF4">
        <w:rPr>
          <w:rFonts w:hint="eastAsia"/>
          <w:bCs/>
          <w:color w:val="000000"/>
          <w:sz w:val="21"/>
          <w:szCs w:val="21"/>
        </w:rPr>
        <w:t>。</w:t>
      </w:r>
    </w:p>
    <w:p w14:paraId="76CF47E2" w14:textId="77777777" w:rsidR="007E5962" w:rsidRPr="00641B78" w:rsidRDefault="007E5962" w:rsidP="00E1551C">
      <w:pPr>
        <w:pStyle w:val="HTML"/>
        <w:spacing w:beforeLines="50" w:before="156" w:afterLines="50" w:after="156" w:line="400" w:lineRule="exact"/>
        <w:jc w:val="both"/>
        <w:rPr>
          <w:b/>
          <w:color w:val="000000"/>
          <w:sz w:val="21"/>
          <w:szCs w:val="21"/>
        </w:rPr>
      </w:pPr>
      <w:r w:rsidRPr="00641B78">
        <w:rPr>
          <w:rFonts w:hint="eastAsia"/>
          <w:b/>
          <w:color w:val="000000"/>
          <w:sz w:val="21"/>
          <w:szCs w:val="21"/>
        </w:rPr>
        <w:t>[注意事项]</w:t>
      </w:r>
    </w:p>
    <w:p w14:paraId="090591C8" w14:textId="77777777" w:rsidR="007E5962" w:rsidRDefault="007E5962" w:rsidP="00E1551C">
      <w:pPr>
        <w:pStyle w:val="HTML"/>
        <w:spacing w:line="400" w:lineRule="exact"/>
        <w:ind w:left="357" w:hangingChars="170" w:hanging="357"/>
        <w:jc w:val="both"/>
        <w:rPr>
          <w:bCs/>
          <w:color w:val="000000"/>
          <w:sz w:val="21"/>
          <w:szCs w:val="21"/>
        </w:rPr>
      </w:pPr>
      <w:r>
        <w:rPr>
          <w:rFonts w:hint="eastAsia"/>
          <w:color w:val="000000"/>
          <w:sz w:val="21"/>
          <w:szCs w:val="21"/>
        </w:rPr>
        <w:t>1．</w:t>
      </w:r>
      <w:r>
        <w:rPr>
          <w:rFonts w:hint="eastAsia"/>
          <w:bCs/>
          <w:color w:val="000000"/>
          <w:sz w:val="21"/>
          <w:szCs w:val="21"/>
        </w:rPr>
        <w:t>剥制神经标本时要仔细，须将神经周围的结缔组织去干净，避免与金属接触和戳伤神经标本。</w:t>
      </w:r>
    </w:p>
    <w:p w14:paraId="35B64FB1" w14:textId="77777777"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2．神经标本必须与各电极良好接触。</w:t>
      </w:r>
    </w:p>
    <w:p w14:paraId="2E1C0F52" w14:textId="77777777"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3．神经干在空气中不可暴露过久，应时常用任氏液润湿，但不可向神经盒内滴加任氏液。</w:t>
      </w:r>
    </w:p>
    <w:p w14:paraId="05848459" w14:textId="77777777"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4．神经干要伸直，防止弯曲、折叠和贴附。</w:t>
      </w:r>
    </w:p>
    <w:p w14:paraId="47D60FB7" w14:textId="6F9A9759"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5．</w:t>
      </w:r>
      <w:r w:rsidR="00A52AF4">
        <w:rPr>
          <w:rFonts w:hint="eastAsia"/>
          <w:bCs/>
          <w:color w:val="000000"/>
          <w:sz w:val="21"/>
          <w:szCs w:val="21"/>
        </w:rPr>
        <w:t>用刚能使神经干产生最大动作电位的刺激强度刺激神经。</w:t>
      </w:r>
    </w:p>
    <w:p w14:paraId="7A25C0F5" w14:textId="3E47DF04"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6．</w:t>
      </w:r>
      <w:r w:rsidR="00A52AF4">
        <w:rPr>
          <w:rFonts w:hint="eastAsia"/>
          <w:bCs/>
          <w:color w:val="000000"/>
          <w:sz w:val="21"/>
          <w:szCs w:val="21"/>
        </w:rPr>
        <w:t>盖上屏蔽盒的盒盖并接地，防止干扰。</w:t>
      </w:r>
      <w:r w:rsidR="00A52AF4">
        <w:rPr>
          <w:bCs/>
          <w:color w:val="000000"/>
          <w:sz w:val="21"/>
          <w:szCs w:val="21"/>
        </w:rPr>
        <w:t xml:space="preserve"> </w:t>
      </w:r>
    </w:p>
    <w:p w14:paraId="15688346" w14:textId="4DC53C53" w:rsidR="007E5962" w:rsidRDefault="007E5962" w:rsidP="00E1551C">
      <w:pPr>
        <w:pStyle w:val="HTML"/>
        <w:spacing w:line="400" w:lineRule="exact"/>
        <w:ind w:left="357" w:hangingChars="170" w:hanging="357"/>
        <w:jc w:val="both"/>
        <w:rPr>
          <w:color w:val="000000"/>
          <w:sz w:val="21"/>
          <w:szCs w:val="21"/>
        </w:rPr>
      </w:pPr>
      <w:r>
        <w:rPr>
          <w:rFonts w:hint="eastAsia"/>
          <w:bCs/>
          <w:color w:val="000000"/>
          <w:sz w:val="21"/>
          <w:szCs w:val="21"/>
        </w:rPr>
        <w:t>7．</w:t>
      </w:r>
      <w:r w:rsidR="00A52AF4">
        <w:rPr>
          <w:rFonts w:hint="eastAsia"/>
          <w:bCs/>
          <w:color w:val="000000"/>
          <w:sz w:val="21"/>
          <w:szCs w:val="21"/>
        </w:rPr>
        <w:t>神经盒内放入润湿纱布，以保持盒内润湿，防止标本干燥，切勿向盒内直接滴加任氏液。</w:t>
      </w:r>
      <w:r w:rsidR="00A52AF4">
        <w:rPr>
          <w:color w:val="000000"/>
          <w:sz w:val="21"/>
          <w:szCs w:val="21"/>
        </w:rPr>
        <w:t xml:space="preserve"> </w:t>
      </w:r>
    </w:p>
    <w:p w14:paraId="18AFDEE3" w14:textId="625CEE57" w:rsidR="007E5962" w:rsidRDefault="007E5962" w:rsidP="00E1551C">
      <w:pPr>
        <w:pStyle w:val="HTML"/>
        <w:spacing w:line="400" w:lineRule="exact"/>
        <w:ind w:left="357" w:hangingChars="170" w:hanging="357"/>
        <w:jc w:val="both"/>
        <w:rPr>
          <w:bCs/>
          <w:color w:val="000000"/>
          <w:sz w:val="21"/>
          <w:szCs w:val="21"/>
        </w:rPr>
      </w:pPr>
      <w:r>
        <w:rPr>
          <w:rFonts w:hint="eastAsia"/>
          <w:bCs/>
          <w:color w:val="000000"/>
          <w:sz w:val="21"/>
          <w:szCs w:val="21"/>
        </w:rPr>
        <w:t>8．</w:t>
      </w:r>
      <w:r w:rsidR="00A52AF4">
        <w:rPr>
          <w:rFonts w:hint="eastAsia"/>
          <w:bCs/>
          <w:color w:val="000000"/>
          <w:sz w:val="21"/>
          <w:szCs w:val="21"/>
        </w:rPr>
        <w:t>位于刺激电极和记录电极外侧端的神经干及棉线要尽量短，不可与盒底接触，更不要缠绕在电极上。</w:t>
      </w:r>
      <w:r w:rsidR="00A52AF4">
        <w:rPr>
          <w:bCs/>
          <w:color w:val="000000"/>
          <w:sz w:val="21"/>
          <w:szCs w:val="21"/>
        </w:rPr>
        <w:t xml:space="preserve"> </w:t>
      </w:r>
    </w:p>
    <w:p w14:paraId="46DB6660" w14:textId="77777777" w:rsidR="007E5962" w:rsidRPr="00243E5A" w:rsidRDefault="007E5962" w:rsidP="00E1551C">
      <w:pPr>
        <w:pStyle w:val="HTML"/>
        <w:spacing w:beforeLines="50" w:before="156" w:afterLines="50" w:after="156" w:line="400" w:lineRule="exact"/>
        <w:jc w:val="both"/>
        <w:rPr>
          <w:b/>
          <w:color w:val="000000"/>
          <w:sz w:val="21"/>
          <w:szCs w:val="21"/>
        </w:rPr>
      </w:pPr>
      <w:r w:rsidRPr="00243E5A">
        <w:rPr>
          <w:rFonts w:hint="eastAsia"/>
          <w:b/>
          <w:color w:val="000000"/>
          <w:sz w:val="21"/>
          <w:szCs w:val="21"/>
        </w:rPr>
        <w:t>[思考题]</w:t>
      </w:r>
    </w:p>
    <w:p w14:paraId="69F35101" w14:textId="71E89162" w:rsidR="007E5962" w:rsidRDefault="00956751" w:rsidP="00E1551C">
      <w:pPr>
        <w:spacing w:line="400" w:lineRule="exact"/>
        <w:rPr>
          <w:bCs/>
        </w:rPr>
      </w:pPr>
      <w:r>
        <w:rPr>
          <w:rFonts w:hint="eastAsia"/>
          <w:bCs/>
        </w:rPr>
        <w:t>1</w:t>
      </w:r>
      <w:r>
        <w:rPr>
          <w:bCs/>
        </w:rPr>
        <w:t xml:space="preserve">. </w:t>
      </w:r>
      <w:r w:rsidR="007E5962">
        <w:rPr>
          <w:rFonts w:hint="eastAsia"/>
          <w:bCs/>
        </w:rPr>
        <w:t>当两个刺激脉冲的时间间隔逐渐缩短时，第二个动作电位如何变化？为什么？</w:t>
      </w:r>
    </w:p>
    <w:p w14:paraId="3677954A" w14:textId="652E271F" w:rsidR="007E5962" w:rsidRDefault="00956751" w:rsidP="00E1551C">
      <w:pPr>
        <w:spacing w:line="400" w:lineRule="exact"/>
        <w:rPr>
          <w:bCs/>
        </w:rPr>
      </w:pPr>
      <w:r>
        <w:rPr>
          <w:rFonts w:hint="eastAsia"/>
          <w:bCs/>
        </w:rPr>
        <w:t>2</w:t>
      </w:r>
      <w:r>
        <w:rPr>
          <w:bCs/>
        </w:rPr>
        <w:t xml:space="preserve">. </w:t>
      </w:r>
      <w:r w:rsidR="007E5962">
        <w:rPr>
          <w:rFonts w:hint="eastAsia"/>
          <w:bCs/>
        </w:rPr>
        <w:t>影响神经兴奋不应期的主要因素有哪些？</w:t>
      </w:r>
    </w:p>
    <w:p w14:paraId="24A71060" w14:textId="22307372" w:rsidR="007E5962" w:rsidRDefault="00956751" w:rsidP="00E1551C">
      <w:pPr>
        <w:spacing w:line="400" w:lineRule="exact"/>
        <w:rPr>
          <w:bCs/>
        </w:rPr>
      </w:pPr>
      <w:r>
        <w:rPr>
          <w:rFonts w:hint="eastAsia"/>
          <w:bCs/>
        </w:rPr>
        <w:t>3</w:t>
      </w:r>
      <w:r>
        <w:rPr>
          <w:bCs/>
        </w:rPr>
        <w:t xml:space="preserve">. </w:t>
      </w:r>
      <w:r w:rsidR="007E5962">
        <w:rPr>
          <w:rFonts w:hint="eastAsia"/>
          <w:bCs/>
        </w:rPr>
        <w:t>若</w:t>
      </w:r>
      <w:r w:rsidR="00E953F1">
        <w:rPr>
          <w:rFonts w:hint="eastAsia"/>
          <w:bCs/>
        </w:rPr>
        <w:t>增加</w:t>
      </w:r>
      <w:r w:rsidR="007E5962">
        <w:rPr>
          <w:rFonts w:hint="eastAsia"/>
          <w:bCs/>
        </w:rPr>
        <w:t>（或</w:t>
      </w:r>
      <w:r w:rsidR="00E953F1">
        <w:rPr>
          <w:rFonts w:hint="eastAsia"/>
          <w:bCs/>
        </w:rPr>
        <w:t>减小</w:t>
      </w:r>
      <w:r w:rsidR="007E5962">
        <w:rPr>
          <w:rFonts w:hint="eastAsia"/>
          <w:bCs/>
        </w:rPr>
        <w:t>）神经细胞膜外</w:t>
      </w:r>
      <w:r w:rsidR="007E5962">
        <w:rPr>
          <w:rFonts w:hint="eastAsia"/>
          <w:bCs/>
        </w:rPr>
        <w:t>Na</w:t>
      </w:r>
      <w:r w:rsidR="007E5962" w:rsidRPr="00E953F1">
        <w:rPr>
          <w:rFonts w:hint="eastAsia"/>
          <w:bCs/>
          <w:vertAlign w:val="superscript"/>
        </w:rPr>
        <w:t>+</w:t>
      </w:r>
      <w:r w:rsidR="007E5962">
        <w:rPr>
          <w:rFonts w:hint="eastAsia"/>
          <w:bCs/>
        </w:rPr>
        <w:t>（或</w:t>
      </w:r>
      <w:r w:rsidR="007E5962">
        <w:rPr>
          <w:rFonts w:hint="eastAsia"/>
          <w:bCs/>
        </w:rPr>
        <w:t>K</w:t>
      </w:r>
      <w:r w:rsidR="007E5962" w:rsidRPr="00E953F1">
        <w:rPr>
          <w:rFonts w:hint="eastAsia"/>
          <w:bCs/>
          <w:vertAlign w:val="superscript"/>
        </w:rPr>
        <w:t>+</w:t>
      </w:r>
      <w:r w:rsidR="007E5962">
        <w:rPr>
          <w:rFonts w:hint="eastAsia"/>
          <w:bCs/>
        </w:rPr>
        <w:t>）的浓度，对兴奋不应期有什么影响？为什么？</w:t>
      </w:r>
    </w:p>
    <w:p w14:paraId="0A2A9A19" w14:textId="1938BE65" w:rsidR="007E5962" w:rsidRPr="0081368B" w:rsidRDefault="007E5962" w:rsidP="00E1551C">
      <w:pPr>
        <w:pStyle w:val="HTML"/>
        <w:spacing w:beforeLines="50" w:before="156" w:afterLines="50" w:after="156" w:line="400" w:lineRule="exact"/>
        <w:jc w:val="both"/>
        <w:rPr>
          <w:b/>
          <w:color w:val="000000"/>
          <w:sz w:val="21"/>
          <w:szCs w:val="21"/>
        </w:rPr>
      </w:pPr>
      <w:r w:rsidRPr="0081368B">
        <w:rPr>
          <w:rFonts w:hint="eastAsia"/>
          <w:b/>
          <w:color w:val="000000"/>
          <w:sz w:val="21"/>
          <w:szCs w:val="21"/>
        </w:rPr>
        <w:t>[创新与设计]</w:t>
      </w:r>
    </w:p>
    <w:p w14:paraId="1F667891" w14:textId="652B9242" w:rsidR="007E5962" w:rsidRDefault="00956751" w:rsidP="00E1551C">
      <w:pPr>
        <w:pStyle w:val="HTML"/>
        <w:tabs>
          <w:tab w:val="clear" w:pos="916"/>
        </w:tabs>
        <w:spacing w:line="400" w:lineRule="exact"/>
        <w:jc w:val="both"/>
        <w:rPr>
          <w:color w:val="000000"/>
          <w:sz w:val="21"/>
          <w:szCs w:val="21"/>
        </w:rPr>
      </w:pPr>
      <w:r>
        <w:rPr>
          <w:rFonts w:hint="eastAsia"/>
          <w:bCs/>
          <w:color w:val="000000"/>
          <w:sz w:val="21"/>
          <w:szCs w:val="21"/>
        </w:rPr>
        <w:t>1</w:t>
      </w:r>
      <w:r>
        <w:rPr>
          <w:bCs/>
          <w:color w:val="000000"/>
          <w:sz w:val="21"/>
          <w:szCs w:val="21"/>
        </w:rPr>
        <w:t xml:space="preserve">. </w:t>
      </w:r>
      <w:r w:rsidR="00327192">
        <w:rPr>
          <w:rFonts w:hint="eastAsia"/>
          <w:bCs/>
          <w:color w:val="000000"/>
          <w:sz w:val="21"/>
          <w:szCs w:val="21"/>
        </w:rPr>
        <w:t>设</w:t>
      </w:r>
      <w:r w:rsidR="007E5962">
        <w:rPr>
          <w:rFonts w:hint="eastAsia"/>
          <w:bCs/>
          <w:color w:val="000000"/>
          <w:sz w:val="21"/>
          <w:szCs w:val="21"/>
        </w:rPr>
        <w:t>计实验，观察普鲁卡因（或一定浓度的Na</w:t>
      </w:r>
      <w:r w:rsidR="007E5962" w:rsidRPr="00E953F1">
        <w:rPr>
          <w:rFonts w:hint="eastAsia"/>
          <w:bCs/>
          <w:color w:val="000000"/>
          <w:sz w:val="21"/>
          <w:szCs w:val="21"/>
          <w:vertAlign w:val="superscript"/>
        </w:rPr>
        <w:t>+</w:t>
      </w:r>
      <w:r w:rsidR="007E5962">
        <w:rPr>
          <w:rFonts w:hint="eastAsia"/>
          <w:bCs/>
          <w:color w:val="000000"/>
          <w:sz w:val="21"/>
          <w:szCs w:val="21"/>
        </w:rPr>
        <w:t>/K</w:t>
      </w:r>
      <w:r w:rsidR="007E5962" w:rsidRPr="00E953F1">
        <w:rPr>
          <w:rFonts w:hint="eastAsia"/>
          <w:bCs/>
          <w:color w:val="000000"/>
          <w:sz w:val="21"/>
          <w:szCs w:val="21"/>
          <w:vertAlign w:val="superscript"/>
        </w:rPr>
        <w:t>+</w:t>
      </w:r>
      <w:r w:rsidR="007E5962">
        <w:rPr>
          <w:rFonts w:hint="eastAsia"/>
          <w:bCs/>
          <w:color w:val="000000"/>
          <w:sz w:val="21"/>
          <w:szCs w:val="21"/>
        </w:rPr>
        <w:t>）对不同神经干不应期长短的影响。</w:t>
      </w:r>
    </w:p>
    <w:p w14:paraId="392C1117" w14:textId="36578E23" w:rsidR="007E5962" w:rsidRDefault="00956751" w:rsidP="00E1551C">
      <w:pPr>
        <w:pStyle w:val="HTML"/>
        <w:tabs>
          <w:tab w:val="clear" w:pos="916"/>
        </w:tabs>
        <w:spacing w:line="400" w:lineRule="exact"/>
        <w:jc w:val="both"/>
        <w:rPr>
          <w:color w:val="000000"/>
          <w:sz w:val="21"/>
          <w:szCs w:val="21"/>
        </w:rPr>
      </w:pPr>
      <w:r>
        <w:rPr>
          <w:rFonts w:hint="eastAsia"/>
          <w:bCs/>
          <w:color w:val="000000"/>
          <w:sz w:val="21"/>
          <w:szCs w:val="21"/>
        </w:rPr>
        <w:t>2</w:t>
      </w:r>
      <w:r>
        <w:rPr>
          <w:bCs/>
          <w:color w:val="000000"/>
          <w:sz w:val="21"/>
          <w:szCs w:val="21"/>
        </w:rPr>
        <w:t xml:space="preserve">. </w:t>
      </w:r>
      <w:r w:rsidR="007E5962">
        <w:rPr>
          <w:rFonts w:hint="eastAsia"/>
          <w:bCs/>
          <w:color w:val="000000"/>
          <w:sz w:val="21"/>
          <w:szCs w:val="21"/>
        </w:rPr>
        <w:t>设计实验，分离并观察其他神经干不应期的长短。</w:t>
      </w:r>
    </w:p>
    <w:p w14:paraId="6A9884F5" w14:textId="77777777" w:rsidR="007E5962" w:rsidRPr="0081368B" w:rsidRDefault="007E5962" w:rsidP="00E1551C">
      <w:pPr>
        <w:pStyle w:val="HTML"/>
        <w:spacing w:beforeLines="50" w:before="156" w:afterLines="50" w:after="156" w:line="400" w:lineRule="exact"/>
        <w:jc w:val="both"/>
        <w:rPr>
          <w:b/>
          <w:color w:val="000000"/>
          <w:sz w:val="21"/>
          <w:szCs w:val="21"/>
        </w:rPr>
      </w:pPr>
      <w:r w:rsidRPr="0081368B">
        <w:rPr>
          <w:rFonts w:hint="eastAsia"/>
          <w:b/>
          <w:color w:val="000000"/>
          <w:sz w:val="21"/>
          <w:szCs w:val="21"/>
        </w:rPr>
        <w:t>[参考文献]</w:t>
      </w:r>
    </w:p>
    <w:p w14:paraId="78319087" w14:textId="544CDCBE" w:rsidR="007E5962" w:rsidRPr="0081368B" w:rsidRDefault="007E5962" w:rsidP="00E1551C">
      <w:pPr>
        <w:pStyle w:val="HTML"/>
        <w:tabs>
          <w:tab w:val="clear" w:pos="916"/>
        </w:tabs>
        <w:spacing w:line="400" w:lineRule="exact"/>
        <w:jc w:val="both"/>
        <w:rPr>
          <w:color w:val="000000"/>
          <w:sz w:val="21"/>
          <w:szCs w:val="21"/>
        </w:rPr>
      </w:pPr>
      <w:r w:rsidRPr="0081368B">
        <w:rPr>
          <w:rFonts w:hint="eastAsia"/>
          <w:color w:val="000000"/>
          <w:sz w:val="21"/>
          <w:szCs w:val="21"/>
        </w:rPr>
        <w:t>1．</w:t>
      </w:r>
      <w:r w:rsidRPr="00A52AF4">
        <w:rPr>
          <w:sz w:val="21"/>
          <w:szCs w:val="21"/>
        </w:rPr>
        <w:t>http://www.bio.psu.edu/courses/fall2003/biol141_901/powerpoint/nervoussystem-best/</w:t>
      </w:r>
    </w:p>
    <w:p w14:paraId="20828FF8" w14:textId="77777777"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2．</w:t>
      </w:r>
      <w:r>
        <w:rPr>
          <w:color w:val="000000"/>
          <w:sz w:val="21"/>
          <w:szCs w:val="21"/>
        </w:rPr>
        <w:t>朱思明</w:t>
      </w:r>
      <w:r>
        <w:rPr>
          <w:rFonts w:hint="eastAsia"/>
          <w:color w:val="000000"/>
          <w:sz w:val="21"/>
          <w:szCs w:val="21"/>
        </w:rPr>
        <w:t>，生理学实验指导。</w:t>
      </w:r>
      <w:r>
        <w:rPr>
          <w:color w:val="000000"/>
          <w:sz w:val="21"/>
          <w:szCs w:val="21"/>
        </w:rPr>
        <w:t>人民卫生出版社</w:t>
      </w:r>
      <w:r>
        <w:rPr>
          <w:rFonts w:hint="eastAsia"/>
          <w:color w:val="000000"/>
          <w:sz w:val="21"/>
          <w:szCs w:val="21"/>
        </w:rPr>
        <w:t>。</w:t>
      </w:r>
      <w:r>
        <w:rPr>
          <w:color w:val="000000"/>
          <w:sz w:val="21"/>
          <w:szCs w:val="21"/>
        </w:rPr>
        <w:t>1997年8月第1版</w:t>
      </w:r>
      <w:r>
        <w:rPr>
          <w:rFonts w:hint="eastAsia"/>
          <w:color w:val="000000"/>
          <w:sz w:val="21"/>
          <w:szCs w:val="21"/>
        </w:rPr>
        <w:t>。</w:t>
      </w:r>
      <w:r>
        <w:rPr>
          <w:color w:val="000000"/>
          <w:sz w:val="21"/>
          <w:szCs w:val="21"/>
        </w:rPr>
        <w:t> </w:t>
      </w:r>
    </w:p>
    <w:p w14:paraId="4BD9D98F" w14:textId="77777777"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3．姚泰，生理学。第五版，人民卫生出版社，2001。</w:t>
      </w:r>
    </w:p>
    <w:p w14:paraId="7F7C3330" w14:textId="77777777"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4．孙庆伟，杨君佑，孟庆芳，潘桂兰，生理学实验指导。中国医药科技出版社，1996。</w:t>
      </w:r>
    </w:p>
    <w:p w14:paraId="5AC4BC63" w14:textId="23BD4C47" w:rsidR="007E5962" w:rsidRDefault="007E5962" w:rsidP="00E1551C">
      <w:pPr>
        <w:pStyle w:val="HTML"/>
        <w:tabs>
          <w:tab w:val="clear" w:pos="916"/>
        </w:tabs>
        <w:spacing w:line="400" w:lineRule="exact"/>
        <w:jc w:val="both"/>
        <w:rPr>
          <w:color w:val="000000"/>
          <w:sz w:val="21"/>
          <w:szCs w:val="21"/>
        </w:rPr>
      </w:pPr>
      <w:r>
        <w:rPr>
          <w:rFonts w:hint="eastAsia"/>
          <w:color w:val="000000"/>
          <w:sz w:val="21"/>
          <w:szCs w:val="21"/>
        </w:rPr>
        <w:t>5．高兴亚，汪晖，戚晓红，倪秀雄，机能实验学。科学出版社，2002</w:t>
      </w:r>
      <w:r w:rsidR="00A52AF4">
        <w:rPr>
          <w:rFonts w:hint="eastAsia"/>
          <w:color w:val="000000"/>
          <w:sz w:val="21"/>
          <w:szCs w:val="21"/>
        </w:rPr>
        <w:t>。</w:t>
      </w:r>
    </w:p>
    <w:p w14:paraId="487BF6DC" w14:textId="77777777" w:rsidR="007E5962" w:rsidRDefault="007E5962" w:rsidP="00E1551C">
      <w:pPr>
        <w:spacing w:line="400" w:lineRule="exact"/>
        <w:rPr>
          <w:rFonts w:ascii="宋体" w:hAnsi="宋体" w:cs="宋体"/>
          <w:kern w:val="0"/>
          <w:szCs w:val="21"/>
        </w:rPr>
      </w:pPr>
    </w:p>
    <w:sectPr w:rsidR="007E59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4932A" w14:textId="77777777" w:rsidR="00615F7B" w:rsidRDefault="00615F7B" w:rsidP="00F36799">
      <w:r>
        <w:separator/>
      </w:r>
    </w:p>
  </w:endnote>
  <w:endnote w:type="continuationSeparator" w:id="0">
    <w:p w14:paraId="6F05E2DE" w14:textId="77777777" w:rsidR="00615F7B" w:rsidRDefault="00615F7B" w:rsidP="00F36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2D8FF" w14:textId="77777777" w:rsidR="00615F7B" w:rsidRDefault="00615F7B" w:rsidP="00F36799">
      <w:r>
        <w:separator/>
      </w:r>
    </w:p>
  </w:footnote>
  <w:footnote w:type="continuationSeparator" w:id="0">
    <w:p w14:paraId="201A5997" w14:textId="77777777" w:rsidR="00615F7B" w:rsidRDefault="00615F7B" w:rsidP="00F36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7E96"/>
    <w:multiLevelType w:val="hybridMultilevel"/>
    <w:tmpl w:val="881C099A"/>
    <w:lvl w:ilvl="0" w:tplc="0A0019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7310034"/>
    <w:multiLevelType w:val="hybridMultilevel"/>
    <w:tmpl w:val="BAFE4E3C"/>
    <w:lvl w:ilvl="0" w:tplc="05E09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8C51505"/>
    <w:multiLevelType w:val="hybridMultilevel"/>
    <w:tmpl w:val="3C502F74"/>
    <w:lvl w:ilvl="0" w:tplc="318AD5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D0C26E1"/>
    <w:multiLevelType w:val="hybridMultilevel"/>
    <w:tmpl w:val="87EE533C"/>
    <w:lvl w:ilvl="0" w:tplc="22F2177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D941A8A"/>
    <w:multiLevelType w:val="hybridMultilevel"/>
    <w:tmpl w:val="3A58A032"/>
    <w:lvl w:ilvl="0" w:tplc="27B81286">
      <w:start w:val="1"/>
      <w:numFmt w:val="decimal"/>
      <w:lvlText w:val="%1．"/>
      <w:lvlJc w:val="left"/>
      <w:pPr>
        <w:tabs>
          <w:tab w:val="num" w:pos="780"/>
        </w:tabs>
        <w:ind w:left="780" w:hanging="360"/>
      </w:pPr>
      <w:rPr>
        <w:rFonts w:ascii="Times New Roman" w:eastAsia="Times New Roman" w:hAnsi="Times New Roman" w:cs="Times New Roman"/>
        <w:b w:val="0"/>
        <w:bCs/>
        <w:color w:val="000000"/>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12655204"/>
    <w:multiLevelType w:val="hybridMultilevel"/>
    <w:tmpl w:val="E5742222"/>
    <w:lvl w:ilvl="0" w:tplc="4FD64A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03F3E07"/>
    <w:multiLevelType w:val="hybridMultilevel"/>
    <w:tmpl w:val="F09065EE"/>
    <w:lvl w:ilvl="0" w:tplc="8F3460E2">
      <w:start w:val="1"/>
      <w:numFmt w:val="japaneseCounting"/>
      <w:lvlText w:val="%1．"/>
      <w:lvlJc w:val="left"/>
      <w:pPr>
        <w:tabs>
          <w:tab w:val="num" w:pos="600"/>
        </w:tabs>
        <w:ind w:left="600" w:hanging="480"/>
      </w:pPr>
      <w:rPr>
        <w:rFonts w:hint="default"/>
      </w:rPr>
    </w:lvl>
    <w:lvl w:ilvl="1" w:tplc="40FA3CA8">
      <w:start w:val="1"/>
      <w:numFmt w:val="decimal"/>
      <w:lvlText w:val="%2."/>
      <w:lvlJc w:val="left"/>
      <w:pPr>
        <w:tabs>
          <w:tab w:val="num" w:pos="900"/>
        </w:tabs>
        <w:ind w:left="900" w:hanging="360"/>
      </w:pPr>
      <w:rPr>
        <w:rFonts w:hint="default"/>
      </w:rPr>
    </w:lvl>
    <w:lvl w:ilvl="2" w:tplc="D5802A40">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7" w15:restartNumberingAfterBreak="0">
    <w:nsid w:val="217D6922"/>
    <w:multiLevelType w:val="hybridMultilevel"/>
    <w:tmpl w:val="B3B817FE"/>
    <w:lvl w:ilvl="0" w:tplc="E35A8ED2">
      <w:start w:val="1"/>
      <w:numFmt w:val="decimal"/>
      <w:lvlText w:val="%1．"/>
      <w:lvlJc w:val="left"/>
      <w:pPr>
        <w:tabs>
          <w:tab w:val="num" w:pos="360"/>
        </w:tabs>
        <w:ind w:left="360" w:hanging="360"/>
      </w:pPr>
      <w:rPr>
        <w:rFonts w:hint="default"/>
      </w:rPr>
    </w:lvl>
    <w:lvl w:ilvl="1" w:tplc="F4701522">
      <w:start w:val="1"/>
      <w:numFmt w:val="decimal"/>
      <w:lvlText w:val="%2．"/>
      <w:lvlJc w:val="left"/>
      <w:pPr>
        <w:tabs>
          <w:tab w:val="num" w:pos="840"/>
        </w:tabs>
        <w:ind w:left="840" w:hanging="420"/>
      </w:pPr>
      <w:rPr>
        <w:rFonts w:ascii="Times New Roman" w:eastAsia="Times New Roman" w:hAnsi="Times New Roman" w:cs="Times New Roman"/>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277448F0"/>
    <w:multiLevelType w:val="hybridMultilevel"/>
    <w:tmpl w:val="E15C038E"/>
    <w:lvl w:ilvl="0" w:tplc="6B2E6518">
      <w:start w:val="1"/>
      <w:numFmt w:val="decimal"/>
      <w:lvlText w:val="%1."/>
      <w:lvlJc w:val="left"/>
      <w:pPr>
        <w:tabs>
          <w:tab w:val="num" w:pos="360"/>
        </w:tabs>
        <w:ind w:left="360" w:hanging="360"/>
      </w:pPr>
      <w:rPr>
        <w:rFonts w:hint="default"/>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8C37C83"/>
    <w:multiLevelType w:val="hybridMultilevel"/>
    <w:tmpl w:val="338E1B58"/>
    <w:lvl w:ilvl="0" w:tplc="63728F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5A6346"/>
    <w:multiLevelType w:val="hybridMultilevel"/>
    <w:tmpl w:val="DF08C964"/>
    <w:lvl w:ilvl="0" w:tplc="3D9A9B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DFF41FC"/>
    <w:multiLevelType w:val="hybridMultilevel"/>
    <w:tmpl w:val="EE189FB6"/>
    <w:lvl w:ilvl="0" w:tplc="D6B441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6EE061D"/>
    <w:multiLevelType w:val="hybridMultilevel"/>
    <w:tmpl w:val="C414CBC6"/>
    <w:lvl w:ilvl="0" w:tplc="080E4CEA">
      <w:start w:val="1"/>
      <w:numFmt w:val="decimal"/>
      <w:lvlText w:val="%1．"/>
      <w:lvlJc w:val="left"/>
      <w:pPr>
        <w:tabs>
          <w:tab w:val="num" w:pos="780"/>
        </w:tabs>
        <w:ind w:left="780" w:hanging="360"/>
      </w:pPr>
      <w:rPr>
        <w:rFonts w:ascii="Times New Roman" w:eastAsia="Times New Roman" w:hAnsi="Times New Roman" w:cs="Times New Roman"/>
      </w:rPr>
    </w:lvl>
    <w:lvl w:ilvl="1" w:tplc="C4023096">
      <w:start w:val="2"/>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15:restartNumberingAfterBreak="0">
    <w:nsid w:val="3DE422A4"/>
    <w:multiLevelType w:val="hybridMultilevel"/>
    <w:tmpl w:val="33DE427C"/>
    <w:lvl w:ilvl="0" w:tplc="E43668C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EBC67C2"/>
    <w:multiLevelType w:val="hybridMultilevel"/>
    <w:tmpl w:val="F7BEDCFE"/>
    <w:lvl w:ilvl="0" w:tplc="4FB8AF2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CCE4752"/>
    <w:multiLevelType w:val="hybridMultilevel"/>
    <w:tmpl w:val="A45CFADE"/>
    <w:lvl w:ilvl="0" w:tplc="C0900B52">
      <w:start w:val="1"/>
      <w:numFmt w:val="decimal"/>
      <w:lvlText w:val="%1."/>
      <w:lvlJc w:val="left"/>
      <w:pPr>
        <w:tabs>
          <w:tab w:val="num" w:pos="780"/>
        </w:tabs>
        <w:ind w:left="780" w:hanging="360"/>
      </w:pPr>
      <w:rPr>
        <w:rFonts w:hint="default"/>
        <w:sz w:val="24"/>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15:restartNumberingAfterBreak="0">
    <w:nsid w:val="4E0C5ACF"/>
    <w:multiLevelType w:val="hybridMultilevel"/>
    <w:tmpl w:val="1E808FB0"/>
    <w:lvl w:ilvl="0" w:tplc="6F0E069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D1077F3"/>
    <w:multiLevelType w:val="hybridMultilevel"/>
    <w:tmpl w:val="B6BE4DA6"/>
    <w:lvl w:ilvl="0" w:tplc="8FBA37FC">
      <w:start w:val="1"/>
      <w:numFmt w:val="japaneseCounting"/>
      <w:lvlText w:val="%1．"/>
      <w:lvlJc w:val="left"/>
      <w:pPr>
        <w:tabs>
          <w:tab w:val="num" w:pos="480"/>
        </w:tabs>
        <w:ind w:left="480" w:hanging="480"/>
      </w:pPr>
      <w:rPr>
        <w:rFonts w:hint="default"/>
      </w:rPr>
    </w:lvl>
    <w:lvl w:ilvl="1" w:tplc="8042C88C">
      <w:start w:val="1"/>
      <w:numFmt w:val="decimal"/>
      <w:lvlText w:val="%2."/>
      <w:lvlJc w:val="left"/>
      <w:pPr>
        <w:tabs>
          <w:tab w:val="num" w:pos="840"/>
        </w:tabs>
        <w:ind w:left="840" w:hanging="420"/>
      </w:pPr>
      <w:rPr>
        <w:rFonts w:ascii="宋体" w:eastAsia="宋体" w:hAnsi="宋体" w:cs="宋体"/>
      </w:rPr>
    </w:lvl>
    <w:lvl w:ilvl="2" w:tplc="29E2365A">
      <w:start w:val="1"/>
      <w:numFmt w:val="decimal"/>
      <w:lvlText w:val="%3."/>
      <w:lvlJc w:val="left"/>
      <w:pPr>
        <w:tabs>
          <w:tab w:val="num" w:pos="1200"/>
        </w:tabs>
        <w:ind w:left="1200" w:hanging="360"/>
      </w:pPr>
      <w:rPr>
        <w:rFonts w:hint="default"/>
      </w:rPr>
    </w:lvl>
    <w:lvl w:ilvl="3" w:tplc="586A5D0E">
      <w:start w:val="1"/>
      <w:numFmt w:val="decimal"/>
      <w:lvlText w:val="%4．"/>
      <w:lvlJc w:val="left"/>
      <w:pPr>
        <w:tabs>
          <w:tab w:val="num" w:pos="1620"/>
        </w:tabs>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5DF84D69"/>
    <w:multiLevelType w:val="hybridMultilevel"/>
    <w:tmpl w:val="2A3C9070"/>
    <w:lvl w:ilvl="0" w:tplc="CEF07C98">
      <w:start w:val="1"/>
      <w:numFmt w:val="japaneseCounting"/>
      <w:lvlText w:val="%1．"/>
      <w:lvlJc w:val="left"/>
      <w:pPr>
        <w:tabs>
          <w:tab w:val="num" w:pos="480"/>
        </w:tabs>
        <w:ind w:left="480" w:hanging="480"/>
      </w:pPr>
      <w:rPr>
        <w:rFonts w:hint="default"/>
      </w:rPr>
    </w:lvl>
    <w:lvl w:ilvl="1" w:tplc="B84A7DD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697466EE"/>
    <w:multiLevelType w:val="hybridMultilevel"/>
    <w:tmpl w:val="2996A744"/>
    <w:lvl w:ilvl="0" w:tplc="70249664">
      <w:start w:val="1"/>
      <w:numFmt w:val="decimal"/>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0" w15:restartNumberingAfterBreak="0">
    <w:nsid w:val="70675CA4"/>
    <w:multiLevelType w:val="hybridMultilevel"/>
    <w:tmpl w:val="85245F6A"/>
    <w:lvl w:ilvl="0" w:tplc="B3C87E8C">
      <w:start w:val="1"/>
      <w:numFmt w:val="decimal"/>
      <w:lvlText w:val="%1．"/>
      <w:lvlJc w:val="left"/>
      <w:pPr>
        <w:tabs>
          <w:tab w:val="num" w:pos="360"/>
        </w:tabs>
        <w:ind w:left="360" w:hanging="360"/>
      </w:pPr>
      <w:rPr>
        <w:rFonts w:hint="default"/>
      </w:rPr>
    </w:lvl>
    <w:lvl w:ilvl="1" w:tplc="FE1C01FA">
      <w:start w:val="1"/>
      <w:numFmt w:val="decimal"/>
      <w:lvlText w:val="%2）"/>
      <w:lvlJc w:val="left"/>
      <w:pPr>
        <w:tabs>
          <w:tab w:val="num" w:pos="780"/>
        </w:tabs>
        <w:ind w:left="780" w:hanging="360"/>
      </w:pPr>
      <w:rPr>
        <w:rFonts w:ascii="Times New Roman" w:eastAsia="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72B9751C"/>
    <w:multiLevelType w:val="hybridMultilevel"/>
    <w:tmpl w:val="8638B704"/>
    <w:lvl w:ilvl="0" w:tplc="9D3458AE">
      <w:start w:val="1"/>
      <w:numFmt w:val="decimal"/>
      <w:lvlText w:val="%1、"/>
      <w:lvlJc w:val="left"/>
      <w:pPr>
        <w:tabs>
          <w:tab w:val="num" w:pos="360"/>
        </w:tabs>
        <w:ind w:left="360" w:hanging="360"/>
      </w:pPr>
      <w:rPr>
        <w:rFonts w:hint="default"/>
      </w:rPr>
    </w:lvl>
    <w:lvl w:ilvl="1" w:tplc="BFCA585E">
      <w:start w:val="1"/>
      <w:numFmt w:val="decimal"/>
      <w:lvlText w:val="%2．"/>
      <w:lvlJc w:val="left"/>
      <w:pPr>
        <w:tabs>
          <w:tab w:val="num" w:pos="780"/>
        </w:tabs>
        <w:ind w:left="780" w:hanging="360"/>
      </w:pPr>
      <w:rPr>
        <w:rFonts w:ascii="Times New Roman" w:eastAsia="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72E333F1"/>
    <w:multiLevelType w:val="hybridMultilevel"/>
    <w:tmpl w:val="6A42BFB4"/>
    <w:lvl w:ilvl="0" w:tplc="747C329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3" w15:restartNumberingAfterBreak="0">
    <w:nsid w:val="736C457B"/>
    <w:multiLevelType w:val="hybridMultilevel"/>
    <w:tmpl w:val="B664AA84"/>
    <w:lvl w:ilvl="0" w:tplc="41BC47B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24" w15:restartNumberingAfterBreak="0">
    <w:nsid w:val="79D3639F"/>
    <w:multiLevelType w:val="hybridMultilevel"/>
    <w:tmpl w:val="D6B6A6CE"/>
    <w:lvl w:ilvl="0" w:tplc="208E52CA">
      <w:start w:val="1"/>
      <w:numFmt w:val="decimal"/>
      <w:lvlText w:val="%1．"/>
      <w:lvlJc w:val="left"/>
      <w:pPr>
        <w:tabs>
          <w:tab w:val="num" w:pos="720"/>
        </w:tabs>
        <w:ind w:left="720" w:hanging="720"/>
      </w:pPr>
      <w:rPr>
        <w:rFonts w:ascii="Times New Roman" w:eastAsia="Times New Roman" w:hAnsi="Times New Roman" w:cs="Times New Roman"/>
      </w:rPr>
    </w:lvl>
    <w:lvl w:ilvl="1" w:tplc="A01238E4">
      <w:start w:val="1"/>
      <w:numFmt w:val="decimal"/>
      <w:lvlText w:val="%2）"/>
      <w:lvlJc w:val="left"/>
      <w:pPr>
        <w:ind w:left="780" w:hanging="360"/>
      </w:pPr>
      <w:rPr>
        <w:rFonts w:ascii="Times New Roman" w:eastAsia="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0"/>
  </w:num>
  <w:num w:numId="3">
    <w:abstractNumId w:val="12"/>
  </w:num>
  <w:num w:numId="4">
    <w:abstractNumId w:val="4"/>
  </w:num>
  <w:num w:numId="5">
    <w:abstractNumId w:val="21"/>
  </w:num>
  <w:num w:numId="6">
    <w:abstractNumId w:val="10"/>
  </w:num>
  <w:num w:numId="7">
    <w:abstractNumId w:val="24"/>
  </w:num>
  <w:num w:numId="8">
    <w:abstractNumId w:val="17"/>
  </w:num>
  <w:num w:numId="9">
    <w:abstractNumId w:val="15"/>
  </w:num>
  <w:num w:numId="10">
    <w:abstractNumId w:val="18"/>
  </w:num>
  <w:num w:numId="11">
    <w:abstractNumId w:val="6"/>
  </w:num>
  <w:num w:numId="12">
    <w:abstractNumId w:val="23"/>
  </w:num>
  <w:num w:numId="13">
    <w:abstractNumId w:val="8"/>
  </w:num>
  <w:num w:numId="14">
    <w:abstractNumId w:val="11"/>
  </w:num>
  <w:num w:numId="15">
    <w:abstractNumId w:val="1"/>
  </w:num>
  <w:num w:numId="16">
    <w:abstractNumId w:val="20"/>
  </w:num>
  <w:num w:numId="17">
    <w:abstractNumId w:val="7"/>
  </w:num>
  <w:num w:numId="18">
    <w:abstractNumId w:val="22"/>
  </w:num>
  <w:num w:numId="19">
    <w:abstractNumId w:val="5"/>
  </w:num>
  <w:num w:numId="20">
    <w:abstractNumId w:val="9"/>
  </w:num>
  <w:num w:numId="21">
    <w:abstractNumId w:val="3"/>
  </w:num>
  <w:num w:numId="22">
    <w:abstractNumId w:val="19"/>
  </w:num>
  <w:num w:numId="23">
    <w:abstractNumId w:val="14"/>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962"/>
    <w:rsid w:val="00000477"/>
    <w:rsid w:val="00046682"/>
    <w:rsid w:val="000678F1"/>
    <w:rsid w:val="00072783"/>
    <w:rsid w:val="00073133"/>
    <w:rsid w:val="00075F30"/>
    <w:rsid w:val="000B1009"/>
    <w:rsid w:val="000C7CBF"/>
    <w:rsid w:val="000D4111"/>
    <w:rsid w:val="000F7C1E"/>
    <w:rsid w:val="00103DE4"/>
    <w:rsid w:val="00105D06"/>
    <w:rsid w:val="00112CB8"/>
    <w:rsid w:val="00120778"/>
    <w:rsid w:val="00123D5D"/>
    <w:rsid w:val="00124CC2"/>
    <w:rsid w:val="0013593C"/>
    <w:rsid w:val="0015141E"/>
    <w:rsid w:val="001601B5"/>
    <w:rsid w:val="00183644"/>
    <w:rsid w:val="00193DF9"/>
    <w:rsid w:val="00195612"/>
    <w:rsid w:val="001A781C"/>
    <w:rsid w:val="001E06E1"/>
    <w:rsid w:val="001E386F"/>
    <w:rsid w:val="001E5C90"/>
    <w:rsid w:val="001F7584"/>
    <w:rsid w:val="002044AF"/>
    <w:rsid w:val="00212E00"/>
    <w:rsid w:val="002178EB"/>
    <w:rsid w:val="00235F1A"/>
    <w:rsid w:val="00236027"/>
    <w:rsid w:val="00243E5A"/>
    <w:rsid w:val="00264107"/>
    <w:rsid w:val="002663A6"/>
    <w:rsid w:val="0027433E"/>
    <w:rsid w:val="00276159"/>
    <w:rsid w:val="002E350F"/>
    <w:rsid w:val="00305B31"/>
    <w:rsid w:val="00314F29"/>
    <w:rsid w:val="00324092"/>
    <w:rsid w:val="00327192"/>
    <w:rsid w:val="00335059"/>
    <w:rsid w:val="0033614F"/>
    <w:rsid w:val="00341435"/>
    <w:rsid w:val="003446A2"/>
    <w:rsid w:val="00346B04"/>
    <w:rsid w:val="00353354"/>
    <w:rsid w:val="0036592C"/>
    <w:rsid w:val="00393565"/>
    <w:rsid w:val="003A13A7"/>
    <w:rsid w:val="003D3430"/>
    <w:rsid w:val="003F19DC"/>
    <w:rsid w:val="0040165C"/>
    <w:rsid w:val="00401F42"/>
    <w:rsid w:val="004040B5"/>
    <w:rsid w:val="00415C8F"/>
    <w:rsid w:val="0046047A"/>
    <w:rsid w:val="004631E0"/>
    <w:rsid w:val="004931CE"/>
    <w:rsid w:val="004957E3"/>
    <w:rsid w:val="004A2CB9"/>
    <w:rsid w:val="004B15B7"/>
    <w:rsid w:val="004B2B51"/>
    <w:rsid w:val="004B3D63"/>
    <w:rsid w:val="004B7BC0"/>
    <w:rsid w:val="004C2112"/>
    <w:rsid w:val="004C315A"/>
    <w:rsid w:val="004E3400"/>
    <w:rsid w:val="00501A10"/>
    <w:rsid w:val="005112E3"/>
    <w:rsid w:val="00513C3F"/>
    <w:rsid w:val="00521198"/>
    <w:rsid w:val="005304C5"/>
    <w:rsid w:val="00537AC2"/>
    <w:rsid w:val="00556D14"/>
    <w:rsid w:val="00567881"/>
    <w:rsid w:val="005740E9"/>
    <w:rsid w:val="005769BB"/>
    <w:rsid w:val="00577D62"/>
    <w:rsid w:val="0058351C"/>
    <w:rsid w:val="00591FE6"/>
    <w:rsid w:val="005B5291"/>
    <w:rsid w:val="005C4079"/>
    <w:rsid w:val="005C47BD"/>
    <w:rsid w:val="005D275A"/>
    <w:rsid w:val="005E5716"/>
    <w:rsid w:val="005F0223"/>
    <w:rsid w:val="006103E1"/>
    <w:rsid w:val="00613362"/>
    <w:rsid w:val="00615F7B"/>
    <w:rsid w:val="00621385"/>
    <w:rsid w:val="0062177B"/>
    <w:rsid w:val="006255C9"/>
    <w:rsid w:val="00631653"/>
    <w:rsid w:val="00641B78"/>
    <w:rsid w:val="006552D0"/>
    <w:rsid w:val="00660E42"/>
    <w:rsid w:val="006831FE"/>
    <w:rsid w:val="006A23CA"/>
    <w:rsid w:val="006B37DB"/>
    <w:rsid w:val="006C7488"/>
    <w:rsid w:val="006D0A7F"/>
    <w:rsid w:val="006E3645"/>
    <w:rsid w:val="006F3D49"/>
    <w:rsid w:val="006F509E"/>
    <w:rsid w:val="0071479B"/>
    <w:rsid w:val="00715567"/>
    <w:rsid w:val="00717C79"/>
    <w:rsid w:val="00722EFB"/>
    <w:rsid w:val="00742C4C"/>
    <w:rsid w:val="00744A66"/>
    <w:rsid w:val="00775B99"/>
    <w:rsid w:val="00783614"/>
    <w:rsid w:val="007B0F4C"/>
    <w:rsid w:val="007B4AED"/>
    <w:rsid w:val="007C1A82"/>
    <w:rsid w:val="007D7ABD"/>
    <w:rsid w:val="007E5962"/>
    <w:rsid w:val="007E6605"/>
    <w:rsid w:val="00801C7F"/>
    <w:rsid w:val="00803AB4"/>
    <w:rsid w:val="00803E20"/>
    <w:rsid w:val="0081368B"/>
    <w:rsid w:val="0083285A"/>
    <w:rsid w:val="0084574A"/>
    <w:rsid w:val="008747CF"/>
    <w:rsid w:val="00884161"/>
    <w:rsid w:val="00884C77"/>
    <w:rsid w:val="008C7685"/>
    <w:rsid w:val="008E09D3"/>
    <w:rsid w:val="008F3534"/>
    <w:rsid w:val="009146DC"/>
    <w:rsid w:val="00935A3A"/>
    <w:rsid w:val="00942680"/>
    <w:rsid w:val="0094673C"/>
    <w:rsid w:val="00956751"/>
    <w:rsid w:val="009678D6"/>
    <w:rsid w:val="00972062"/>
    <w:rsid w:val="00977CB0"/>
    <w:rsid w:val="00982865"/>
    <w:rsid w:val="00983FAF"/>
    <w:rsid w:val="00992522"/>
    <w:rsid w:val="009929D1"/>
    <w:rsid w:val="009A4C23"/>
    <w:rsid w:val="009B456D"/>
    <w:rsid w:val="009C23D4"/>
    <w:rsid w:val="009D331A"/>
    <w:rsid w:val="009F2DB1"/>
    <w:rsid w:val="009F7200"/>
    <w:rsid w:val="00A470F6"/>
    <w:rsid w:val="00A52AF4"/>
    <w:rsid w:val="00A61D3E"/>
    <w:rsid w:val="00A900A1"/>
    <w:rsid w:val="00A92193"/>
    <w:rsid w:val="00AF77F2"/>
    <w:rsid w:val="00B25668"/>
    <w:rsid w:val="00B42553"/>
    <w:rsid w:val="00B56E99"/>
    <w:rsid w:val="00B723FF"/>
    <w:rsid w:val="00B842CE"/>
    <w:rsid w:val="00BA753C"/>
    <w:rsid w:val="00BB0F43"/>
    <w:rsid w:val="00BC5CF3"/>
    <w:rsid w:val="00BC6F8B"/>
    <w:rsid w:val="00BD7138"/>
    <w:rsid w:val="00BE273C"/>
    <w:rsid w:val="00C20BE0"/>
    <w:rsid w:val="00C27B85"/>
    <w:rsid w:val="00C34584"/>
    <w:rsid w:val="00C426A0"/>
    <w:rsid w:val="00C77CAD"/>
    <w:rsid w:val="00C92E25"/>
    <w:rsid w:val="00CA1165"/>
    <w:rsid w:val="00CC0688"/>
    <w:rsid w:val="00CC3A00"/>
    <w:rsid w:val="00CC62F4"/>
    <w:rsid w:val="00CD177E"/>
    <w:rsid w:val="00D07DEB"/>
    <w:rsid w:val="00D12EEB"/>
    <w:rsid w:val="00D42DA7"/>
    <w:rsid w:val="00D4376E"/>
    <w:rsid w:val="00D4519B"/>
    <w:rsid w:val="00D62B7D"/>
    <w:rsid w:val="00D73F20"/>
    <w:rsid w:val="00DB10B8"/>
    <w:rsid w:val="00DC0CD3"/>
    <w:rsid w:val="00DD08B7"/>
    <w:rsid w:val="00E00F12"/>
    <w:rsid w:val="00E05022"/>
    <w:rsid w:val="00E1551C"/>
    <w:rsid w:val="00E258A4"/>
    <w:rsid w:val="00E35113"/>
    <w:rsid w:val="00E44D97"/>
    <w:rsid w:val="00E50273"/>
    <w:rsid w:val="00E953F1"/>
    <w:rsid w:val="00EA58C8"/>
    <w:rsid w:val="00EE123F"/>
    <w:rsid w:val="00EF1F6C"/>
    <w:rsid w:val="00F12B78"/>
    <w:rsid w:val="00F17902"/>
    <w:rsid w:val="00F34685"/>
    <w:rsid w:val="00F36799"/>
    <w:rsid w:val="00F9570D"/>
    <w:rsid w:val="00FC1D4D"/>
    <w:rsid w:val="00FD5451"/>
    <w:rsid w:val="00FD5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CBDF7"/>
  <w15:chartTrackingRefBased/>
  <w15:docId w15:val="{4DF93A7E-F31A-468D-858C-2D1E1CCF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96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7E5962"/>
    <w:pPr>
      <w:ind w:leftChars="-100" w:left="-210" w:firstLineChars="300" w:firstLine="630"/>
    </w:pPr>
  </w:style>
  <w:style w:type="character" w:customStyle="1" w:styleId="a4">
    <w:name w:val="正文文本缩进 字符"/>
    <w:basedOn w:val="a0"/>
    <w:link w:val="a3"/>
    <w:semiHidden/>
    <w:rsid w:val="007E5962"/>
    <w:rPr>
      <w:rFonts w:ascii="Times New Roman" w:eastAsia="宋体" w:hAnsi="Times New Roman" w:cs="Times New Roman"/>
      <w:szCs w:val="24"/>
    </w:rPr>
  </w:style>
  <w:style w:type="character" w:styleId="a5">
    <w:name w:val="Hyperlink"/>
    <w:basedOn w:val="a0"/>
    <w:semiHidden/>
    <w:rsid w:val="007E5962"/>
    <w:rPr>
      <w:strike w:val="0"/>
      <w:dstrike w:val="0"/>
      <w:color w:val="0000FF"/>
      <w:u w:val="none"/>
      <w:effect w:val="none"/>
    </w:rPr>
  </w:style>
  <w:style w:type="paragraph" w:styleId="HTML">
    <w:name w:val="HTML Preformatted"/>
    <w:basedOn w:val="a"/>
    <w:link w:val="HTML0"/>
    <w:semiHidden/>
    <w:rsid w:val="007E59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semiHidden/>
    <w:rsid w:val="007E5962"/>
    <w:rPr>
      <w:rFonts w:ascii="宋体" w:eastAsia="宋体" w:hAnsi="宋体" w:cs="宋体"/>
      <w:kern w:val="0"/>
      <w:sz w:val="24"/>
      <w:szCs w:val="24"/>
    </w:rPr>
  </w:style>
  <w:style w:type="paragraph" w:styleId="a6">
    <w:name w:val="List Paragraph"/>
    <w:basedOn w:val="a"/>
    <w:uiPriority w:val="34"/>
    <w:qFormat/>
    <w:rsid w:val="00C77CAD"/>
    <w:pPr>
      <w:ind w:firstLineChars="200" w:firstLine="420"/>
    </w:pPr>
  </w:style>
  <w:style w:type="character" w:customStyle="1" w:styleId="UnresolvedMention">
    <w:name w:val="Unresolved Mention"/>
    <w:basedOn w:val="a0"/>
    <w:uiPriority w:val="99"/>
    <w:semiHidden/>
    <w:unhideWhenUsed/>
    <w:rsid w:val="00D4519B"/>
    <w:rPr>
      <w:color w:val="605E5C"/>
      <w:shd w:val="clear" w:color="auto" w:fill="E1DFDD"/>
    </w:rPr>
  </w:style>
  <w:style w:type="paragraph" w:styleId="a7">
    <w:name w:val="header"/>
    <w:basedOn w:val="a"/>
    <w:link w:val="a8"/>
    <w:uiPriority w:val="99"/>
    <w:unhideWhenUsed/>
    <w:rsid w:val="00F3679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36799"/>
    <w:rPr>
      <w:rFonts w:ascii="Times New Roman" w:eastAsia="宋体" w:hAnsi="Times New Roman" w:cs="Times New Roman"/>
      <w:sz w:val="18"/>
      <w:szCs w:val="18"/>
    </w:rPr>
  </w:style>
  <w:style w:type="paragraph" w:styleId="a9">
    <w:name w:val="footer"/>
    <w:basedOn w:val="a"/>
    <w:link w:val="aa"/>
    <w:uiPriority w:val="99"/>
    <w:unhideWhenUsed/>
    <w:rsid w:val="00F36799"/>
    <w:pPr>
      <w:tabs>
        <w:tab w:val="center" w:pos="4153"/>
        <w:tab w:val="right" w:pos="8306"/>
      </w:tabs>
      <w:snapToGrid w:val="0"/>
      <w:jc w:val="left"/>
    </w:pPr>
    <w:rPr>
      <w:sz w:val="18"/>
      <w:szCs w:val="18"/>
    </w:rPr>
  </w:style>
  <w:style w:type="character" w:customStyle="1" w:styleId="aa">
    <w:name w:val="页脚 字符"/>
    <w:basedOn w:val="a0"/>
    <w:link w:val="a9"/>
    <w:uiPriority w:val="99"/>
    <w:rsid w:val="00F36799"/>
    <w:rPr>
      <w:rFonts w:ascii="Times New Roman" w:eastAsia="宋体" w:hAnsi="Times New Roman" w:cs="Times New Roman"/>
      <w:sz w:val="18"/>
      <w:szCs w:val="18"/>
    </w:rPr>
  </w:style>
  <w:style w:type="character" w:styleId="ab">
    <w:name w:val="FollowedHyperlink"/>
    <w:basedOn w:val="a0"/>
    <w:uiPriority w:val="99"/>
    <w:semiHidden/>
    <w:unhideWhenUsed/>
    <w:rsid w:val="009D33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7519">
      <w:bodyDiv w:val="1"/>
      <w:marLeft w:val="0"/>
      <w:marRight w:val="0"/>
      <w:marTop w:val="0"/>
      <w:marBottom w:val="0"/>
      <w:divBdr>
        <w:top w:val="none" w:sz="0" w:space="0" w:color="auto"/>
        <w:left w:val="none" w:sz="0" w:space="0" w:color="auto"/>
        <w:bottom w:val="none" w:sz="0" w:space="0" w:color="auto"/>
        <w:right w:val="none" w:sz="0" w:space="0" w:color="auto"/>
      </w:divBdr>
    </w:div>
    <w:div w:id="201005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bio.psu.edu/courses/fall2003/biol141_901/powerpoint/nervoussystem-bes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17</Pages>
  <Words>1891</Words>
  <Characters>10781</Characters>
  <Application>Microsoft Office Word</Application>
  <DocSecurity>0</DocSecurity>
  <Lines>89</Lines>
  <Paragraphs>25</Paragraphs>
  <ScaleCrop>false</ScaleCrop>
  <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 Wei</dc:creator>
  <cp:keywords/>
  <dc:description/>
  <cp:lastModifiedBy>bj_bi</cp:lastModifiedBy>
  <cp:revision>62</cp:revision>
  <dcterms:created xsi:type="dcterms:W3CDTF">2024-12-10T03:03:00Z</dcterms:created>
  <dcterms:modified xsi:type="dcterms:W3CDTF">2025-10-27T12:12:00Z</dcterms:modified>
</cp:coreProperties>
</file>